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pageBreakBefore w:val="0"/>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2"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pageBreakBefore w:val="0"/>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pageBreakBefore w:val="0"/>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pageBreakBefore w:val="0"/>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pageBreakBefore w:val="0"/>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Style w:val="Heading1"/>
        <w:pageBreakBefore w:val="0"/>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color w:val="173840"/>
        </w:rPr>
      </w:pPr>
      <w:r w:rsidDel="00000000" w:rsidR="00000000" w:rsidRPr="00000000">
        <w:rPr>
          <w:rtl w:val="0"/>
        </w:rPr>
      </w:r>
    </w:p>
    <w:p w:rsidR="00000000" w:rsidDel="00000000" w:rsidP="00000000" w:rsidRDefault="00000000" w:rsidRPr="00000000" w14:paraId="00000012">
      <w:pPr>
        <w:pageBreakBefore w:val="0"/>
        <w:rPr>
          <w:color w:val="173840"/>
        </w:rPr>
      </w:pPr>
      <w:r w:rsidDel="00000000" w:rsidR="00000000" w:rsidRPr="00000000">
        <w:rPr>
          <w:rtl w:val="0"/>
        </w:rPr>
      </w:r>
    </w:p>
    <w:p w:rsidR="00000000" w:rsidDel="00000000" w:rsidP="00000000" w:rsidRDefault="00000000" w:rsidRPr="00000000" w14:paraId="00000013">
      <w:pPr>
        <w:pageBreakBefore w:val="0"/>
        <w:rPr>
          <w:color w:val="173840"/>
        </w:rPr>
      </w:pPr>
      <w:r w:rsidDel="00000000" w:rsidR="00000000" w:rsidRPr="00000000">
        <w:rPr>
          <w:rtl w:val="0"/>
        </w:rPr>
      </w:r>
    </w:p>
    <w:p w:rsidR="00000000" w:rsidDel="00000000" w:rsidP="00000000" w:rsidRDefault="00000000" w:rsidRPr="00000000" w14:paraId="00000014">
      <w:pPr>
        <w:pageBreakBefore w:val="0"/>
        <w:rPr>
          <w:color w:val="173840"/>
        </w:rPr>
      </w:pPr>
      <w:r w:rsidDel="00000000" w:rsidR="00000000" w:rsidRPr="00000000">
        <w:rPr>
          <w:rtl w:val="0"/>
        </w:rPr>
      </w:r>
    </w:p>
    <w:p w:rsidR="00000000" w:rsidDel="00000000" w:rsidP="00000000" w:rsidRDefault="00000000" w:rsidRPr="00000000" w14:paraId="00000015">
      <w:pPr>
        <w:pageBreakBefore w:val="0"/>
        <w:rPr>
          <w:color w:val="173840"/>
        </w:rPr>
      </w:pPr>
      <w:r w:rsidDel="00000000" w:rsidR="00000000" w:rsidRPr="00000000">
        <w:rPr>
          <w:rtl w:val="0"/>
        </w:rPr>
      </w:r>
    </w:p>
    <w:p w:rsidR="00000000" w:rsidDel="00000000" w:rsidP="00000000" w:rsidRDefault="00000000" w:rsidRPr="00000000" w14:paraId="00000016">
      <w:pPr>
        <w:pageBreakBefore w:val="0"/>
        <w:rPr>
          <w:color w:val="173840"/>
        </w:rPr>
      </w:pPr>
      <w:r w:rsidDel="00000000" w:rsidR="00000000" w:rsidRPr="00000000">
        <w:rPr>
          <w:rtl w:val="0"/>
        </w:rPr>
      </w:r>
    </w:p>
    <w:p w:rsidR="00000000" w:rsidDel="00000000" w:rsidP="00000000" w:rsidRDefault="00000000" w:rsidRPr="00000000" w14:paraId="00000017">
      <w:pPr>
        <w:pageBreakBefore w:val="0"/>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7"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pageBreakBefore w:val="0"/>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sz w:val="16"/>
          <w:szCs w:val="16"/>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cantSplit w:val="0"/>
          <w:trHeight w:val="6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1A">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Social Media</w:t>
            </w:r>
          </w:p>
        </w:tc>
      </w:tr>
      <w:tr>
        <w:trPr>
          <w:cantSplit w:val="0"/>
          <w:trHeight w:val="7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Beginner, Intermediate, and Advanced</w:t>
            </w:r>
          </w:p>
        </w:tc>
      </w:tr>
      <w:tr>
        <w:trPr>
          <w:cantSplit w:val="0"/>
          <w:trHeight w:val="19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spacing w:after="0" w:before="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How can you use different social media platforms to build awareness of your organization, programs, and online resources? This module covers common social media sites, and how they appeal to different audiences. Learn about common social media channels including user demographics, how to set up pages as well as available options for nonprofits that encourage inclusivity, and the best practices approach for institutions without a dedicated social media manager. </w:t>
            </w:r>
          </w:p>
        </w:tc>
      </w:tr>
      <w:tr>
        <w:trPr>
          <w:cantSplit w:val="0"/>
          <w:trHeight w:val="57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Audiences, Analytics, Digital, Social Media</w:t>
            </w:r>
          </w:p>
        </w:tc>
      </w:tr>
    </w:tbl>
    <w:p w:rsidR="00000000" w:rsidDel="00000000" w:rsidP="00000000" w:rsidRDefault="00000000" w:rsidRPr="00000000" w14:paraId="00000022">
      <w:pPr>
        <w:pageBreakBefore w:val="0"/>
        <w:rPr>
          <w:color w:val="173840"/>
        </w:rPr>
      </w:pPr>
      <w:r w:rsidDel="00000000" w:rsidR="00000000" w:rsidRPr="00000000">
        <w:rPr>
          <w:rtl w:val="0"/>
        </w:rPr>
      </w:r>
    </w:p>
    <w:p w:rsidR="00000000" w:rsidDel="00000000" w:rsidP="00000000" w:rsidRDefault="00000000" w:rsidRPr="00000000" w14:paraId="00000023">
      <w:pPr>
        <w:pageBreakBefore w:val="0"/>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p w:rsidR="00000000" w:rsidDel="00000000" w:rsidP="00000000" w:rsidRDefault="00000000" w:rsidRPr="00000000" w14:paraId="00000024">
      <w:pPr>
        <w:pageBreakBefore w:val="0"/>
        <w:rPr>
          <w:rFonts w:ascii="Open Sans" w:cs="Open Sans" w:eastAsia="Open Sans" w:hAnsi="Open Sans"/>
          <w:b w:val="1"/>
          <w:color w:val="173840"/>
          <w:sz w:val="16"/>
          <w:szCs w:val="16"/>
        </w:rPr>
      </w:pPr>
      <w:r w:rsidDel="00000000" w:rsidR="00000000" w:rsidRPr="00000000">
        <w:rPr>
          <w:rtl w:val="0"/>
        </w:rPr>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cantSplit w:val="0"/>
          <w:trHeight w:val="9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pageBreakBefore w:val="0"/>
              <w:widowControl w:val="0"/>
              <w:spacing w:line="240" w:lineRule="auto"/>
              <w:jc w:val="center"/>
              <w:rPr>
                <w:color w:val="173840"/>
              </w:rPr>
            </w:pPr>
            <w:r w:rsidDel="00000000" w:rsidR="00000000" w:rsidRPr="00000000">
              <w:rPr>
                <w:rFonts w:ascii="Open Sans" w:cs="Open Sans" w:eastAsia="Open Sans" w:hAnsi="Open Sans"/>
                <w:b w:val="1"/>
                <w:color w:val="173840"/>
                <w:rtl w:val="0"/>
              </w:rPr>
              <w:t xml:space="preserve">Session 1</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7">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Build a Simple Social Media Strategy</w:t>
            </w:r>
          </w:p>
        </w:tc>
      </w:tr>
      <w:tr>
        <w:trPr>
          <w:cantSplit w:val="0"/>
          <w:trHeight w:val="97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9">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Time-Saving Social Media Tools &amp; Cross-Channel Integration</w:t>
            </w:r>
          </w:p>
        </w:tc>
      </w:tr>
      <w:tr>
        <w:trPr>
          <w:cantSplit w:val="0"/>
          <w:trHeight w:val="94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B">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Creating Engaging Social Media Campaigns</w:t>
            </w:r>
          </w:p>
        </w:tc>
      </w:tr>
    </w:tbl>
    <w:p w:rsidR="00000000" w:rsidDel="00000000" w:rsidP="00000000" w:rsidRDefault="00000000" w:rsidRPr="00000000" w14:paraId="0000002D">
      <w:pPr>
        <w:pageBreakBefore w:val="0"/>
        <w:rPr>
          <w:rFonts w:ascii="Open Sans" w:cs="Open Sans" w:eastAsia="Open Sans" w:hAnsi="Open Sans"/>
          <w:b w:val="1"/>
          <w:color w:val="173840"/>
          <w:sz w:val="6"/>
          <w:szCs w:val="6"/>
          <w:highlight w:val="white"/>
        </w:rPr>
      </w:pPr>
      <w:r w:rsidDel="00000000" w:rsidR="00000000" w:rsidRPr="00000000">
        <w:rPr>
          <w:rtl w:val="0"/>
        </w:rPr>
      </w:r>
    </w:p>
    <w:p w:rsidR="00000000" w:rsidDel="00000000" w:rsidP="00000000" w:rsidRDefault="00000000" w:rsidRPr="00000000" w14:paraId="0000002E">
      <w:pPr>
        <w:pageBreakBefore w:val="0"/>
        <w:rPr>
          <w:rFonts w:ascii="Open Sans" w:cs="Open Sans" w:eastAsia="Open Sans" w:hAnsi="Open Sans"/>
          <w:b w:val="1"/>
          <w:color w:val="173840"/>
          <w:sz w:val="16"/>
          <w:szCs w:val="16"/>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6"/>
          <w:szCs w:val="16"/>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F">
      <w:pPr>
        <w:pStyle w:val="Heading1"/>
        <w:pageBreakBefore w:val="0"/>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30">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make the most of your social media strategies.</w:t>
      </w:r>
    </w:p>
    <w:p w:rsidR="00000000" w:rsidDel="00000000" w:rsidP="00000000" w:rsidRDefault="00000000" w:rsidRPr="00000000" w14:paraId="00000031">
      <w:pPr>
        <w:pageBreakBefore w:val="0"/>
        <w:rPr>
          <w:rFonts w:ascii="Open Sans" w:cs="Open Sans" w:eastAsia="Open Sans" w:hAnsi="Open Sans"/>
          <w:color w:val="173840"/>
          <w:sz w:val="20"/>
          <w:szCs w:val="20"/>
        </w:rPr>
      </w:pPr>
      <w:r w:rsidDel="00000000" w:rsidR="00000000" w:rsidRPr="00000000">
        <w:rPr>
          <w:rtl w:val="0"/>
        </w:rPr>
      </w:r>
    </w:p>
    <w:tbl>
      <w:tblPr>
        <w:tblStyle w:val="Table3"/>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rPr>
                <w:rFonts w:ascii="Open Sans" w:cs="Open Sans" w:eastAsia="Open Sans" w:hAnsi="Open Sans"/>
                <w:color w:val="173840"/>
              </w:rPr>
            </w:pPr>
            <w:r w:rsidDel="00000000" w:rsidR="00000000" w:rsidRPr="00000000">
              <w:rPr>
                <w:rtl w:val="0"/>
              </w:rPr>
            </w:r>
          </w:p>
          <w:p w:rsidR="00000000" w:rsidDel="00000000" w:rsidP="00000000" w:rsidRDefault="00000000" w:rsidRPr="00000000" w14:paraId="00000033">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Session 1: Get Inspired!</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4">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Social media is the perfect platform to communicate the passion behind a museum’s mission and to tell stories in a way that can resonate with diverse audiences. Join the Module 9 introductory session to hear from two museum professionals (representing truly small museums) who have learned to harness the power of social media. See examples of their social media strategies and posts, and learn about their use of social media to highlight the unique aspects of their museum collections, locations, and histories in order to connect with existing and potential visitors.</w:t>
            </w:r>
            <w:r w:rsidDel="00000000" w:rsidR="00000000" w:rsidRPr="00000000">
              <w:rPr>
                <w:rtl w:val="0"/>
              </w:rPr>
            </w:r>
          </w:p>
        </w:tc>
      </w:tr>
    </w:tbl>
    <w:p w:rsidR="00000000" w:rsidDel="00000000" w:rsidP="00000000" w:rsidRDefault="00000000" w:rsidRPr="00000000" w14:paraId="00000035">
      <w:pPr>
        <w:pageBreakBefore w:val="0"/>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8">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1: Build a Simple Social Media Strategy</w:t>
            </w:r>
          </w:p>
          <w:p w:rsidR="00000000" w:rsidDel="00000000" w:rsidP="00000000" w:rsidRDefault="00000000" w:rsidRPr="00000000" w14:paraId="00000039">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A">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C">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Social media is essential to remain connected with your audiences. But the endless possibilities can quickly become overwhelming. Where do you even begin? A simple strategy will help establish your goals, online audiences, and the specific social media platforms that are right for your organization. These steps include identifying your low-hanging-fruit content and creating a plan of action for when things go wrong online. This session will help you streamline your social media plan so you can go from surviving to thriving in your social media channels. </w:t>
            </w:r>
            <w:r w:rsidDel="00000000" w:rsidR="00000000" w:rsidRPr="00000000">
              <w:rPr>
                <w:rtl w:val="0"/>
              </w:rPr>
            </w:r>
          </w:p>
        </w:tc>
      </w:tr>
    </w:tbl>
    <w:p w:rsidR="00000000" w:rsidDel="00000000" w:rsidP="00000000" w:rsidRDefault="00000000" w:rsidRPr="00000000" w14:paraId="0000003D">
      <w:pPr>
        <w:pageBreakBefore w:val="0"/>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E">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3F">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40">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2: Time-Saving Social Media Tools &amp; Cross-Channel Integration</w:t>
            </w:r>
          </w:p>
          <w:p w:rsidR="00000000" w:rsidDel="00000000" w:rsidP="00000000" w:rsidRDefault="00000000" w:rsidRPr="00000000" w14:paraId="00000041">
            <w:pPr>
              <w:pageBreakBefore w:val="0"/>
              <w:widowControl w:val="0"/>
              <w:spacing w:line="240" w:lineRule="auto"/>
              <w:jc w:val="left"/>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42">
            <w:pPr>
              <w:pageBreakBefore w:val="0"/>
              <w:widowControl w:val="0"/>
              <w:spacing w:line="240" w:lineRule="auto"/>
              <w:jc w:val="center"/>
              <w:rPr>
                <w:rFonts w:ascii="Open Sans" w:cs="Open Sans" w:eastAsia="Open Sans" w:hAnsi="Open Sans"/>
                <w:b w:val="1"/>
                <w:color w:val="173840"/>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3">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Join this session to learn about free and inexpensive tools for managing multiple types of social media platforms and actionable tips for integrating social media with key audience channels including your website, newsletter, and advertising. Instruction will include an overview of common social media tools and an example workflow geared towards busy museum professionals without a dedicated social media manager.</w:t>
            </w:r>
            <w:r w:rsidDel="00000000" w:rsidR="00000000" w:rsidRPr="00000000">
              <w:rPr>
                <w:rtl w:val="0"/>
              </w:rPr>
            </w:r>
          </w:p>
        </w:tc>
      </w:tr>
    </w:tbl>
    <w:p w:rsidR="00000000" w:rsidDel="00000000" w:rsidP="00000000" w:rsidRDefault="00000000" w:rsidRPr="00000000" w14:paraId="00000044">
      <w:pPr>
        <w:pageBreakBefore w:val="0"/>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5">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Technical Workshop 3: Creating Engaging Social Media Campaigns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6">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How do we use our objects to tell stories, create buy-in, and preserve culture on social media? Join this session to learn how to create impactful social media campaigns for day-to-day and special projects at your cultural institution. Building on our social media strategy and social media tools workshops, we'll explore how to ideate, create, and launch campaigns that are creative, engaging, efficient, and effective no matter your team's size.</w:t>
            </w:r>
            <w:r w:rsidDel="00000000" w:rsidR="00000000" w:rsidRPr="00000000">
              <w:rPr>
                <w:rtl w:val="0"/>
              </w:rPr>
            </w:r>
          </w:p>
        </w:tc>
      </w:tr>
    </w:tbl>
    <w:p w:rsidR="00000000" w:rsidDel="00000000" w:rsidP="00000000" w:rsidRDefault="00000000" w:rsidRPr="00000000" w14:paraId="00000047">
      <w:pPr>
        <w:pageBreakBefore w:val="0"/>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48">
      <w:pPr>
        <w:pageBreakBefore w:val="0"/>
        <w:rPr>
          <w:rFonts w:ascii="Open Sans" w:cs="Open Sans" w:eastAsia="Open Sans" w:hAnsi="Open Sans"/>
          <w:b w:val="1"/>
          <w:color w:val="173840"/>
        </w:rPr>
      </w:pPr>
      <w:r w:rsidDel="00000000" w:rsidR="00000000" w:rsidRPr="00000000">
        <w:rPr>
          <w:rtl w:val="0"/>
        </w:rPr>
      </w:r>
    </w:p>
    <w:p w:rsidR="00000000" w:rsidDel="00000000" w:rsidP="00000000" w:rsidRDefault="00000000" w:rsidRPr="00000000" w14:paraId="00000049">
      <w:pPr>
        <w:pStyle w:val="Heading1"/>
        <w:pageBreakBefore w:val="0"/>
        <w:rPr>
          <w:sz w:val="22"/>
          <w:szCs w:val="22"/>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pageBreakBefore w:val="0"/>
        <w:rPr/>
      </w:pPr>
      <w:bookmarkStart w:colFirst="0" w:colLast="0" w:name="_vabxtsjc5kt0"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B">
      <w:pPr>
        <w:pageBreakBefore w:val="0"/>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C">
      <w:pPr>
        <w:pageBreakBefore w:val="0"/>
        <w:rPr>
          <w:color w:val="173840"/>
        </w:rPr>
      </w:pPr>
      <w:r w:rsidDel="00000000" w:rsidR="00000000" w:rsidRPr="00000000">
        <w:rPr>
          <w:rtl w:val="0"/>
        </w:rPr>
      </w:r>
    </w:p>
    <w:tbl>
      <w:tblPr>
        <w:tblStyle w:val="Table7"/>
        <w:tblW w:w="9375.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50"/>
        <w:gridCol w:w="6225"/>
        <w:tblGridChange w:id="0">
          <w:tblGrid>
            <w:gridCol w:w="3150"/>
            <w:gridCol w:w="6225"/>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812230" cy="1361472"/>
                  <wp:effectExtent b="0" l="0" r="0" t="0"/>
                  <wp:docPr id="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812230" cy="136147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4F">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Emily Stone</w:t>
            </w:r>
          </w:p>
          <w:p w:rsidR="00000000" w:rsidDel="00000000" w:rsidP="00000000" w:rsidRDefault="00000000" w:rsidRPr="00000000" w14:paraId="00000050">
            <w:pPr>
              <w:widowControl w:val="0"/>
              <w:shd w:fill="ffffff" w:val="clear"/>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51">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Naturalist/Education Director,</w:t>
            </w:r>
          </w:p>
          <w:p w:rsidR="00000000" w:rsidDel="00000000" w:rsidP="00000000" w:rsidRDefault="00000000" w:rsidRPr="00000000" w14:paraId="00000052">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Cable Natural History Museum</w:t>
            </w:r>
          </w:p>
          <w:p w:rsidR="00000000" w:rsidDel="00000000" w:rsidP="00000000" w:rsidRDefault="00000000" w:rsidRPr="00000000" w14:paraId="00000053">
            <w:pPr>
              <w:widowControl w:val="0"/>
              <w:shd w:fill="ffffff" w:val="clear"/>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54">
            <w:pPr>
              <w:widowControl w:val="0"/>
              <w:shd w:fill="ffffff" w:val="clear"/>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Cable, Wisconsin </w:t>
            </w:r>
          </w:p>
        </w:tc>
        <w:tc>
          <w:tcPr>
            <w:shd w:fill="auto" w:val="clear"/>
            <w:tcMar>
              <w:top w:w="144.0" w:type="dxa"/>
              <w:left w:w="144.0" w:type="dxa"/>
              <w:bottom w:w="144.0" w:type="dxa"/>
              <w:right w:w="144.0" w:type="dxa"/>
            </w:tcMar>
          </w:tcPr>
          <w:p w:rsidR="00000000" w:rsidDel="00000000" w:rsidP="00000000" w:rsidRDefault="00000000" w:rsidRPr="00000000" w14:paraId="00000055">
            <w:pPr>
              <w:pageBreakBefore w:val="0"/>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Emily Stone is a naturalist by birth, training, profession, and passion. She teaches kids of all ages about nature in beautiful places. She earned a degree in Outdoor Education-Natural History Northland College and a M.S. in the Field Naturalist Program at the University of Vermont. As the Naturalist/Education Director at the Cable Natural History Museum since 2011, Emily coordinates school programs, public programs, exhibit development, and more. As part of Museum outreach, Emily writes an award-winning “Natural Connections” column for more than 20 newspapers across 3 states. Her second Natural Connections book won an Excellence in Craft award from the Outdoor Writers Association of America.</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Session 1: Get Inspired!</w:t>
            </w:r>
          </w:p>
        </w:tc>
      </w:tr>
    </w:tbl>
    <w:p w:rsidR="00000000" w:rsidDel="00000000" w:rsidP="00000000" w:rsidRDefault="00000000" w:rsidRPr="00000000" w14:paraId="00000058">
      <w:pPr>
        <w:pageBreakBefore w:val="0"/>
        <w:rPr>
          <w:color w:val="173840"/>
        </w:rPr>
      </w:pPr>
      <w:r w:rsidDel="00000000" w:rsidR="00000000" w:rsidRPr="00000000">
        <w:rPr>
          <w:rtl w:val="0"/>
        </w:rPr>
      </w:r>
    </w:p>
    <w:tbl>
      <w:tblPr>
        <w:tblStyle w:val="Table8"/>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cantSplit w:val="0"/>
          <w:trHeight w:val="11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352550" cy="1785366"/>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352550" cy="178536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5B">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Melissa Kiewiet</w:t>
            </w:r>
          </w:p>
          <w:p w:rsidR="00000000" w:rsidDel="00000000" w:rsidP="00000000" w:rsidRDefault="00000000" w:rsidRPr="00000000" w14:paraId="0000005C">
            <w:pPr>
              <w:pageBreakBefore w:val="0"/>
              <w:widowControl w:val="0"/>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5D">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Director of Development and Community Engagement, </w:t>
            </w:r>
          </w:p>
          <w:p w:rsidR="00000000" w:rsidDel="00000000" w:rsidP="00000000" w:rsidRDefault="00000000" w:rsidRPr="00000000" w14:paraId="0000005E">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Dyckman Farmhouse Museum</w:t>
            </w:r>
          </w:p>
          <w:p w:rsidR="00000000" w:rsidDel="00000000" w:rsidP="00000000" w:rsidRDefault="00000000" w:rsidRPr="00000000" w14:paraId="0000005F">
            <w:pPr>
              <w:pageBreakBefore w:val="0"/>
              <w:widowControl w:val="0"/>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60">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New York, New York</w:t>
            </w:r>
          </w:p>
        </w:tc>
        <w:tc>
          <w:tcPr>
            <w:shd w:fill="auto" w:val="clear"/>
            <w:tcMar>
              <w:top w:w="144.0" w:type="dxa"/>
              <w:left w:w="144.0" w:type="dxa"/>
              <w:bottom w:w="144.0" w:type="dxa"/>
              <w:right w:w="144.0" w:type="dxa"/>
            </w:tcMar>
          </w:tcPr>
          <w:p w:rsidR="00000000" w:rsidDel="00000000" w:rsidP="00000000" w:rsidRDefault="00000000" w:rsidRPr="00000000" w14:paraId="00000061">
            <w:pPr>
              <w:widowControl w:val="0"/>
              <w:shd w:fill="ffffff" w:val="clear"/>
              <w:spacing w:line="240" w:lineRule="auto"/>
              <w:rPr>
                <w:rFonts w:ascii="Helvetica Neue" w:cs="Helvetica Neue" w:eastAsia="Helvetica Neue" w:hAnsi="Helvetica Neue"/>
                <w:color w:val="283c46"/>
                <w:highlight w:val="white"/>
              </w:rPr>
            </w:pPr>
            <w:r w:rsidDel="00000000" w:rsidR="00000000" w:rsidRPr="00000000">
              <w:rPr>
                <w:rFonts w:ascii="Helvetica Neue" w:cs="Helvetica Neue" w:eastAsia="Helvetica Neue" w:hAnsi="Helvetica Neue"/>
                <w:color w:val="283c46"/>
                <w:highlight w:val="white"/>
                <w:rtl w:val="0"/>
              </w:rPr>
              <w:t xml:space="preserve">Melissa Kiewiet is the Director of Development and Community Engagement at the Dyckman Farmhouse Museum Alliance. Upon coming to the Dyckman Farmhouse Museum in 2018, Kiewiet was tasked with creating and implementing a social media strategy for the organization. The site had a very small following and minimal activity, but in under four years, Kiewiet has increased the following and engagement by 400%. Her use of economically efficient tools has enabled her small institution to grow rapidly.</w:t>
            </w:r>
          </w:p>
          <w:p w:rsidR="00000000" w:rsidDel="00000000" w:rsidP="00000000" w:rsidRDefault="00000000" w:rsidRPr="00000000" w14:paraId="00000062">
            <w:pPr>
              <w:widowControl w:val="0"/>
              <w:shd w:fill="ffffff" w:val="clear"/>
              <w:spacing w:line="240" w:lineRule="auto"/>
              <w:rPr>
                <w:rFonts w:ascii="Helvetica Neue" w:cs="Helvetica Neue" w:eastAsia="Helvetica Neue" w:hAnsi="Helvetica Neue"/>
                <w:color w:val="283c46"/>
                <w:highlight w:val="white"/>
              </w:rPr>
            </w:pPr>
            <w:r w:rsidDel="00000000" w:rsidR="00000000" w:rsidRPr="00000000">
              <w:rPr>
                <w:rtl w:val="0"/>
              </w:rPr>
            </w:r>
          </w:p>
          <w:p w:rsidR="00000000" w:rsidDel="00000000" w:rsidP="00000000" w:rsidRDefault="00000000" w:rsidRPr="00000000" w14:paraId="00000063">
            <w:pPr>
              <w:widowControl w:val="0"/>
              <w:shd w:fill="ffffff" w:val="clear"/>
              <w:spacing w:line="240" w:lineRule="auto"/>
              <w:rPr>
                <w:rFonts w:ascii="Helvetica Neue" w:cs="Helvetica Neue" w:eastAsia="Helvetica Neue" w:hAnsi="Helvetica Neue"/>
                <w:color w:val="283c46"/>
                <w:highlight w:val="white"/>
              </w:rPr>
            </w:pPr>
            <w:r w:rsidDel="00000000" w:rsidR="00000000" w:rsidRPr="00000000">
              <w:rPr>
                <w:rFonts w:ascii="Helvetica Neue" w:cs="Helvetica Neue" w:eastAsia="Helvetica Neue" w:hAnsi="Helvetica Neue"/>
                <w:color w:val="283c46"/>
                <w:highlight w:val="white"/>
                <w:rtl w:val="0"/>
              </w:rPr>
              <w:t xml:space="preserve">Kiewiet earned her Bachelors degree in History from Maryville College and her Masters degree in Museum Studies from the Cooperstown Graduate Program at the State University of New York College at Oneonta. She has worked in various development departments in the arts and culture sector and serves on the Diversity Task Force for the Maryville College Alumni Board.</w:t>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Session 1: Get Inspired!</w:t>
            </w:r>
          </w:p>
        </w:tc>
      </w:tr>
    </w:tbl>
    <w:p w:rsidR="00000000" w:rsidDel="00000000" w:rsidP="00000000" w:rsidRDefault="00000000" w:rsidRPr="00000000" w14:paraId="00000066">
      <w:pPr>
        <w:pageBreakBefore w:val="0"/>
        <w:rPr>
          <w:color w:val="173840"/>
        </w:rPr>
      </w:pPr>
      <w:r w:rsidDel="00000000" w:rsidR="00000000" w:rsidRPr="00000000">
        <w:rPr>
          <w:rtl w:val="0"/>
        </w:rPr>
      </w:r>
    </w:p>
    <w:tbl>
      <w:tblPr>
        <w:tblStyle w:val="Table9"/>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pageBreakBefore w:val="0"/>
              <w:widowControl w:val="0"/>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723241" cy="1723241"/>
                  <wp:effectExtent b="0" l="0" r="0" t="0"/>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723241" cy="172324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widowControl w:val="0"/>
              <w:spacing w:line="240" w:lineRule="auto"/>
              <w:jc w:val="left"/>
              <w:rPr>
                <w:rFonts w:ascii="Helvetica Neue" w:cs="Helvetica Neue" w:eastAsia="Helvetica Neue" w:hAnsi="Helvetica Neue"/>
                <w:b w:val="1"/>
                <w:color w:val="283c46"/>
                <w:sz w:val="24"/>
                <w:szCs w:val="24"/>
                <w:highlight w:val="white"/>
              </w:rPr>
            </w:pPr>
            <w:r w:rsidDel="00000000" w:rsidR="00000000" w:rsidRPr="00000000">
              <w:rPr>
                <w:rtl w:val="0"/>
              </w:rPr>
            </w:r>
          </w:p>
          <w:p w:rsidR="00000000" w:rsidDel="00000000" w:rsidP="00000000" w:rsidRDefault="00000000" w:rsidRPr="00000000" w14:paraId="00000069">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Lori Byrd-McDevitt</w:t>
            </w:r>
          </w:p>
          <w:p w:rsidR="00000000" w:rsidDel="00000000" w:rsidP="00000000" w:rsidRDefault="00000000" w:rsidRPr="00000000" w14:paraId="0000006A">
            <w:pPr>
              <w:pageBreakBefore w:val="0"/>
              <w:widowControl w:val="0"/>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6B">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Co-Founder,</w:t>
            </w:r>
          </w:p>
          <w:p w:rsidR="00000000" w:rsidDel="00000000" w:rsidP="00000000" w:rsidRDefault="00000000" w:rsidRPr="00000000" w14:paraId="0000006C">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1909 Digital</w:t>
            </w:r>
          </w:p>
          <w:p w:rsidR="00000000" w:rsidDel="00000000" w:rsidP="00000000" w:rsidRDefault="00000000" w:rsidRPr="00000000" w14:paraId="0000006D">
            <w:pPr>
              <w:pageBreakBefore w:val="0"/>
              <w:widowControl w:val="0"/>
              <w:spacing w:line="240" w:lineRule="auto"/>
              <w:jc w:val="center"/>
              <w:rPr>
                <w:rFonts w:ascii="Helvetica Neue" w:cs="Helvetica Neue" w:eastAsia="Helvetica Neue" w:hAnsi="Helvetica Neue"/>
                <w:b w:val="1"/>
                <w:color w:val="283c46"/>
                <w:sz w:val="16"/>
                <w:szCs w:val="16"/>
                <w:highlight w:val="white"/>
              </w:rPr>
            </w:pPr>
            <w:r w:rsidDel="00000000" w:rsidR="00000000" w:rsidRPr="00000000">
              <w:rPr>
                <w:rtl w:val="0"/>
              </w:rPr>
            </w:r>
          </w:p>
          <w:p w:rsidR="00000000" w:rsidDel="00000000" w:rsidP="00000000" w:rsidRDefault="00000000" w:rsidRPr="00000000" w14:paraId="0000006E">
            <w:pPr>
              <w:pageBreakBefore w:val="0"/>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Helvetica Neue" w:cs="Helvetica Neue" w:eastAsia="Helvetica Neue" w:hAnsi="Helvetica Neue"/>
                <w:b w:val="1"/>
                <w:color w:val="283c46"/>
                <w:highlight w:val="white"/>
                <w:rtl w:val="0"/>
              </w:rPr>
              <w:t xml:space="preserve">Indianapolis, Indiana</w:t>
            </w:r>
          </w:p>
        </w:tc>
        <w:tc>
          <w:tcPr>
            <w:shd w:fill="auto" w:val="clear"/>
            <w:tcMar>
              <w:top w:w="144.0" w:type="dxa"/>
              <w:left w:w="144.0" w:type="dxa"/>
              <w:bottom w:w="144.0" w:type="dxa"/>
              <w:right w:w="144.0" w:type="dxa"/>
            </w:tcMar>
          </w:tcPr>
          <w:p w:rsidR="00000000" w:rsidDel="00000000" w:rsidP="00000000" w:rsidRDefault="00000000" w:rsidRPr="00000000" w14:paraId="0000006F">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Lori is the co-founder of 1909 DIGITAL, an end-to-end digital marketing agency that supports many museums and non-profits. She is a longtime #musesocial community organizer thanks to her decade as Social Media Manager at The Children's Museum of Indianapolis. She is a former Museum Computer Network board member and co-founded and admins the Museum Social Media Managers Facebook Group. She's passionate about self-care for museum professionals, audience engagement, cross-institutional collaboration, crisis communications, &amp; Agile leadership.</w:t>
            </w:r>
          </w:p>
        </w:tc>
      </w:tr>
      <w:tr>
        <w:trPr>
          <w:cantSplit w:val="0"/>
          <w:trHeight w:val="6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0">
            <w:pPr>
              <w:pageBreakBefore w:val="0"/>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pageBreakBefore w:val="0"/>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Technical Workshop 1: Build a Simple Social Media Strategy</w:t>
            </w:r>
          </w:p>
        </w:tc>
      </w:tr>
    </w:tbl>
    <w:p w:rsidR="00000000" w:rsidDel="00000000" w:rsidP="00000000" w:rsidRDefault="00000000" w:rsidRPr="00000000" w14:paraId="00000072">
      <w:pPr>
        <w:pageBreakBefore w:val="0"/>
        <w:rPr>
          <w:color w:val="173840"/>
          <w:sz w:val="24"/>
          <w:szCs w:val="24"/>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color w:val="173840"/>
          <w:sz w:val="24"/>
          <w:szCs w:val="24"/>
        </w:rPr>
      </w:pPr>
      <w:r w:rsidDel="00000000" w:rsidR="00000000" w:rsidRPr="00000000">
        <w:rPr>
          <w:rtl w:val="0"/>
        </w:rPr>
      </w:r>
    </w:p>
    <w:tbl>
      <w:tblPr>
        <w:tblStyle w:val="Table10"/>
        <w:tblW w:w="9360.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Pr>
              <w:drawing>
                <wp:inline distB="114300" distT="114300" distL="114300" distR="114300">
                  <wp:extent cx="1544261" cy="1955454"/>
                  <wp:effectExtent b="0" l="0" r="0" t="0"/>
                  <wp:docPr id="1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544261" cy="1955454"/>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line="240" w:lineRule="auto"/>
              <w:jc w:val="left"/>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Sewon Chung Barrera</w:t>
            </w:r>
          </w:p>
          <w:p w:rsidR="00000000" w:rsidDel="00000000" w:rsidP="00000000" w:rsidRDefault="00000000" w:rsidRPr="00000000" w14:paraId="00000077">
            <w:pPr>
              <w:widowControl w:val="0"/>
              <w:spacing w:line="240" w:lineRule="auto"/>
              <w:jc w:val="center"/>
              <w:rPr>
                <w:rFonts w:ascii="Open Sans" w:cs="Open Sans" w:eastAsia="Open Sans" w:hAnsi="Open Sans"/>
                <w:b w:val="1"/>
                <w:color w:val="173840"/>
                <w:sz w:val="16"/>
                <w:szCs w:val="16"/>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Senior Manager of Digital Marketing &amp; Content Strategy,</w:t>
            </w:r>
          </w:p>
          <w:p w:rsidR="00000000" w:rsidDel="00000000" w:rsidP="00000000" w:rsidRDefault="00000000" w:rsidRPr="00000000" w14:paraId="00000079">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Exploratorium</w:t>
            </w:r>
          </w:p>
          <w:p w:rsidR="00000000" w:rsidDel="00000000" w:rsidP="00000000" w:rsidRDefault="00000000" w:rsidRPr="00000000" w14:paraId="0000007A">
            <w:pPr>
              <w:widowControl w:val="0"/>
              <w:spacing w:line="240" w:lineRule="auto"/>
              <w:jc w:val="center"/>
              <w:rPr>
                <w:rFonts w:ascii="Open Sans" w:cs="Open Sans" w:eastAsia="Open Sans" w:hAnsi="Open Sans"/>
                <w:b w:val="1"/>
                <w:color w:val="173840"/>
                <w:sz w:val="16"/>
                <w:szCs w:val="16"/>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San Francisco, California </w:t>
            </w:r>
          </w:p>
        </w:tc>
        <w:tc>
          <w:tcPr>
            <w:shd w:fill="auto" w:val="clear"/>
            <w:tcMar>
              <w:top w:w="144.0" w:type="dxa"/>
              <w:left w:w="144.0" w:type="dxa"/>
              <w:bottom w:w="144.0" w:type="dxa"/>
              <w:right w:w="144.0" w:type="dxa"/>
            </w:tcMar>
          </w:tcPr>
          <w:p w:rsidR="00000000" w:rsidDel="00000000" w:rsidP="00000000" w:rsidRDefault="00000000" w:rsidRPr="00000000" w14:paraId="0000007C">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Sewon Chung Barrera is a digital marketing strategist with over a decade of experience launching multichannel marketing campaigns and developing results-driven content strategies. Currently she oversees the digital marketing department at the Exploratorium, a San Francisco-based museum of science, art, and human perception described by the New York Times as the most important science museum to have opened since the mid- 20th century. Previously, Sewon led global content marketing campaigns at Samsung and developed content strategies for startups, eCommerce businesses, and Fortune 500 companies at Brafton. Sewon holds a Master of Arts from Columbia University’s Graduate School of Arts and Sciences, and a dual B.A. in Literary &amp; Cultural Studies and Sociology from The College of William &amp; Mary.</w:t>
            </w:r>
          </w:p>
        </w:tc>
      </w:tr>
      <w:tr>
        <w:trPr>
          <w:cantSplit w:val="0"/>
          <w:trHeight w:val="713.6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Webinar(s)</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7E">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rtl w:val="0"/>
              </w:rPr>
              <w:t xml:space="preserve">Technical Workshop 2: Time-Saving Social Media Tools &amp; Cross-Channel Integration</w:t>
            </w:r>
          </w:p>
        </w:tc>
      </w:tr>
    </w:tbl>
    <w:p w:rsidR="00000000" w:rsidDel="00000000" w:rsidP="00000000" w:rsidRDefault="00000000" w:rsidRPr="00000000" w14:paraId="0000007F">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80">
      <w:pPr>
        <w:rPr>
          <w:color w:val="173840"/>
        </w:rPr>
      </w:pPr>
      <w:r w:rsidDel="00000000" w:rsidR="00000000" w:rsidRPr="00000000">
        <w:rPr>
          <w:rtl w:val="0"/>
        </w:rPr>
      </w:r>
    </w:p>
    <w:tbl>
      <w:tblPr>
        <w:tblStyle w:val="Table11"/>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cantSplit w:val="0"/>
          <w:trHeight w:val="118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hd w:fill="ffffff" w:val="clear"/>
              <w:spacing w:line="240" w:lineRule="auto"/>
              <w:jc w:val="center"/>
              <w:rPr>
                <w:rFonts w:ascii="Helvetica Neue" w:cs="Helvetica Neue" w:eastAsia="Helvetica Neue" w:hAnsi="Helvetica Neue"/>
                <w:b w:val="1"/>
                <w:color w:val="283c46"/>
                <w:sz w:val="24"/>
                <w:szCs w:val="24"/>
                <w:highlight w:val="white"/>
              </w:rPr>
            </w:pPr>
            <w:r w:rsidDel="00000000" w:rsidR="00000000" w:rsidRPr="00000000">
              <w:rPr>
                <w:rFonts w:ascii="Helvetica Neue" w:cs="Helvetica Neue" w:eastAsia="Helvetica Neue" w:hAnsi="Helvetica Neue"/>
                <w:b w:val="1"/>
                <w:color w:val="283c46"/>
                <w:sz w:val="24"/>
                <w:szCs w:val="24"/>
                <w:highlight w:val="white"/>
              </w:rPr>
              <w:drawing>
                <wp:inline distB="114300" distT="114300" distL="114300" distR="114300">
                  <wp:extent cx="1666875" cy="1666875"/>
                  <wp:effectExtent b="0" l="0" r="0" t="0"/>
                  <wp:docPr id="14"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6668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hd w:fill="ffffff" w:val="clear"/>
              <w:spacing w:line="240" w:lineRule="auto"/>
              <w:jc w:val="center"/>
              <w:rPr>
                <w:rFonts w:ascii="Helvetica Neue" w:cs="Helvetica Neue" w:eastAsia="Helvetica Neue" w:hAnsi="Helvetica Neue"/>
                <w:b w:val="1"/>
                <w:color w:val="283c46"/>
                <w:sz w:val="24"/>
                <w:szCs w:val="24"/>
              </w:rPr>
            </w:pPr>
            <w:r w:rsidDel="00000000" w:rsidR="00000000" w:rsidRPr="00000000">
              <w:rPr>
                <w:rtl w:val="0"/>
              </w:rPr>
            </w:r>
          </w:p>
          <w:p w:rsidR="00000000" w:rsidDel="00000000" w:rsidP="00000000" w:rsidRDefault="00000000" w:rsidRPr="00000000" w14:paraId="00000083">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Fonts w:ascii="Helvetica Neue" w:cs="Helvetica Neue" w:eastAsia="Helvetica Neue" w:hAnsi="Helvetica Neue"/>
                <w:b w:val="1"/>
                <w:color w:val="283c46"/>
                <w:rtl w:val="0"/>
              </w:rPr>
              <w:t xml:space="preserve">Jessica Johnson</w:t>
            </w:r>
          </w:p>
          <w:p w:rsidR="00000000" w:rsidDel="00000000" w:rsidP="00000000" w:rsidRDefault="00000000" w:rsidRPr="00000000" w14:paraId="00000084">
            <w:pPr>
              <w:widowControl w:val="0"/>
              <w:shd w:fill="ffffff" w:val="clear"/>
              <w:spacing w:line="240" w:lineRule="auto"/>
              <w:jc w:val="center"/>
              <w:rPr>
                <w:rFonts w:ascii="Helvetica Neue" w:cs="Helvetica Neue" w:eastAsia="Helvetica Neue" w:hAnsi="Helvetica Neue"/>
                <w:b w:val="1"/>
                <w:color w:val="283c46"/>
                <w:sz w:val="16"/>
                <w:szCs w:val="16"/>
              </w:rPr>
            </w:pPr>
            <w:r w:rsidDel="00000000" w:rsidR="00000000" w:rsidRPr="00000000">
              <w:rPr>
                <w:rtl w:val="0"/>
              </w:rPr>
            </w:r>
          </w:p>
          <w:p w:rsidR="00000000" w:rsidDel="00000000" w:rsidP="00000000" w:rsidRDefault="00000000" w:rsidRPr="00000000" w14:paraId="00000085">
            <w:pPr>
              <w:widowControl w:val="0"/>
              <w:shd w:fill="ffffff" w:val="clear"/>
              <w:spacing w:line="240" w:lineRule="auto"/>
              <w:jc w:val="center"/>
              <w:rPr>
                <w:rFonts w:ascii="Helvetica Neue" w:cs="Helvetica Neue" w:eastAsia="Helvetica Neue" w:hAnsi="Helvetica Neue"/>
                <w:b w:val="1"/>
                <w:color w:val="283c46"/>
              </w:rPr>
            </w:pPr>
            <w:r w:rsidDel="00000000" w:rsidR="00000000" w:rsidRPr="00000000">
              <w:rPr>
                <w:rFonts w:ascii="Helvetica Neue" w:cs="Helvetica Neue" w:eastAsia="Helvetica Neue" w:hAnsi="Helvetica Neue"/>
                <w:b w:val="1"/>
                <w:color w:val="283c46"/>
                <w:rtl w:val="0"/>
              </w:rPr>
              <w:t xml:space="preserve">Creative Strategist</w:t>
            </w:r>
          </w:p>
          <w:p w:rsidR="00000000" w:rsidDel="00000000" w:rsidP="00000000" w:rsidRDefault="00000000" w:rsidRPr="00000000" w14:paraId="00000086">
            <w:pPr>
              <w:widowControl w:val="0"/>
              <w:shd w:fill="ffffff" w:val="clear"/>
              <w:spacing w:line="240" w:lineRule="auto"/>
              <w:jc w:val="center"/>
              <w:rPr>
                <w:rFonts w:ascii="Helvetica Neue" w:cs="Helvetica Neue" w:eastAsia="Helvetica Neue" w:hAnsi="Helvetica Neue"/>
                <w:b w:val="1"/>
                <w:color w:val="283c46"/>
                <w:sz w:val="16"/>
                <w:szCs w:val="16"/>
              </w:rPr>
            </w:pPr>
            <w:r w:rsidDel="00000000" w:rsidR="00000000" w:rsidRPr="00000000">
              <w:rPr>
                <w:rtl w:val="0"/>
              </w:rPr>
            </w:r>
          </w:p>
          <w:p w:rsidR="00000000" w:rsidDel="00000000" w:rsidP="00000000" w:rsidRDefault="00000000" w:rsidRPr="00000000" w14:paraId="00000087">
            <w:pPr>
              <w:widowControl w:val="0"/>
              <w:shd w:fill="ffffff" w:val="clear"/>
              <w:spacing w:line="240" w:lineRule="auto"/>
              <w:jc w:val="center"/>
              <w:rPr>
                <w:rFonts w:ascii="Open Sans" w:cs="Open Sans" w:eastAsia="Open Sans" w:hAnsi="Open Sans"/>
                <w:b w:val="1"/>
                <w:color w:val="173840"/>
              </w:rPr>
            </w:pPr>
            <w:r w:rsidDel="00000000" w:rsidR="00000000" w:rsidRPr="00000000">
              <w:rPr>
                <w:rFonts w:ascii="Open Sans" w:cs="Open Sans" w:eastAsia="Open Sans" w:hAnsi="Open Sans"/>
                <w:b w:val="1"/>
                <w:color w:val="173840"/>
                <w:rtl w:val="0"/>
              </w:rPr>
              <w:t xml:space="preserve">Landover, Maryland</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8">
            <w:pPr>
              <w:widowControl w:val="0"/>
              <w:shd w:fill="ffffff" w:val="clear"/>
              <w:spacing w:line="240" w:lineRule="auto"/>
              <w:rPr>
                <w:rFonts w:ascii="Open Sans" w:cs="Open Sans" w:eastAsia="Open Sans" w:hAnsi="Open Sans"/>
                <w:color w:val="283c46"/>
              </w:rPr>
            </w:pPr>
            <w:r w:rsidDel="00000000" w:rsidR="00000000" w:rsidRPr="00000000">
              <w:rPr>
                <w:rFonts w:ascii="Open Sans" w:cs="Open Sans" w:eastAsia="Open Sans" w:hAnsi="Open Sans"/>
                <w:color w:val="283c46"/>
                <w:rtl w:val="0"/>
              </w:rPr>
              <w:t xml:space="preserve">Jessica Johnson is a Creative Strategist at Snap, Inc. Prior to beginning work in the tech industry, she was an award-winning Social Engagement Producer at the Smithsonian National Museum of African American History and Culture. Jessica holds a master’s degree in Journalism from Temple University and earned her Bachelor of Science in Fashion and Textile Management at North Carolina State University. Jessica has worked in multiple industries including fashion, higher education, and advertising. She is interested in exploring practical uses for new media and finding new ways to communicate across audiences. Jessica is also passionate about fashion history from the African American perspective and activating archives in the digital world.</w:t>
            </w:r>
          </w:p>
        </w:tc>
      </w:tr>
      <w:tr>
        <w:trPr>
          <w:cantSplit w:val="0"/>
          <w:trHeight w:val="6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rFonts w:ascii="Helvetica Neue" w:cs="Helvetica Neue" w:eastAsia="Helvetica Neue" w:hAnsi="Helvetica Neue"/>
                <w:b w:val="1"/>
                <w:color w:val="283c46"/>
                <w:highlight w:val="white"/>
              </w:rPr>
            </w:pPr>
            <w:r w:rsidDel="00000000" w:rsidR="00000000" w:rsidRPr="00000000">
              <w:rPr>
                <w:rFonts w:ascii="Open Sans" w:cs="Open Sans" w:eastAsia="Open Sans" w:hAnsi="Open Sans"/>
                <w:b w:val="1"/>
                <w:color w:val="173840"/>
                <w:rtl w:val="0"/>
              </w:rPr>
              <w:t xml:space="preserve">Webinar(s)</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8A">
            <w:pPr>
              <w:widowControl w:val="0"/>
              <w:shd w:fill="ffffff" w:val="clear"/>
              <w:spacing w:line="240" w:lineRule="auto"/>
              <w:rPr>
                <w:rFonts w:ascii="Helvetica Neue" w:cs="Helvetica Neue" w:eastAsia="Helvetica Neue" w:hAnsi="Helvetica Neue"/>
                <w:color w:val="283c46"/>
              </w:rPr>
            </w:pPr>
            <w:r w:rsidDel="00000000" w:rsidR="00000000" w:rsidRPr="00000000">
              <w:rPr>
                <w:rFonts w:ascii="Helvetica Neue" w:cs="Helvetica Neue" w:eastAsia="Helvetica Neue" w:hAnsi="Helvetica Neue"/>
                <w:color w:val="283c46"/>
                <w:rtl w:val="0"/>
              </w:rPr>
              <w:t xml:space="preserve">Technical Workshop 3: Creating Engaging Social Media Campaigns</w:t>
            </w:r>
          </w:p>
        </w:tc>
      </w:tr>
    </w:tbl>
    <w:p w:rsidR="00000000" w:rsidDel="00000000" w:rsidP="00000000" w:rsidRDefault="00000000" w:rsidRPr="00000000" w14:paraId="0000008B">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8C">
      <w:pPr>
        <w:pageBreakBefore w:val="0"/>
        <w:rPr>
          <w:rFonts w:ascii="Open Sans" w:cs="Open Sans" w:eastAsia="Open Sans" w:hAnsi="Open Sans"/>
          <w:b w:val="1"/>
          <w:color w:val="173840"/>
          <w:sz w:val="50"/>
          <w:szCs w:val="50"/>
        </w:rPr>
      </w:pPr>
      <w:r w:rsidDel="00000000" w:rsidR="00000000" w:rsidRPr="00000000">
        <w:rPr>
          <w:rFonts w:ascii="Open Sans" w:cs="Open Sans" w:eastAsia="Open Sans" w:hAnsi="Open Sans"/>
          <w:b w:val="1"/>
          <w:color w:val="173840"/>
          <w:sz w:val="20"/>
          <w:szCs w:val="20"/>
          <w:rtl w:val="0"/>
        </w:rPr>
        <w:t xml:space="preserve">Created by the Museum Learning Hub. 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r w:rsidDel="00000000" w:rsidR="00000000" w:rsidRPr="00000000">
        <w:rPr>
          <w:rtl w:val="0"/>
        </w:rPr>
      </w:r>
    </w:p>
    <w:p w:rsidR="00000000" w:rsidDel="00000000" w:rsidP="00000000" w:rsidRDefault="00000000" w:rsidRPr="00000000" w14:paraId="0000008D">
      <w:pPr>
        <w:pStyle w:val="Heading1"/>
        <w:pageBreakBefore w:val="0"/>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pageBreakBefore w:val="0"/>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8F">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p>
    <w:p w:rsidR="00000000" w:rsidDel="00000000" w:rsidP="00000000" w:rsidRDefault="00000000" w:rsidRPr="00000000" w14:paraId="00000090">
      <w:pPr>
        <w:pageBreakBefore w:val="0"/>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91">
      <w:pPr>
        <w:pageBreakBefore w:val="0"/>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92">
      <w:pPr>
        <w:pageBreakBefore w:val="0"/>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Liana Tech - </w:t>
      </w:r>
      <w:hyperlink r:id="rId20">
        <w:r w:rsidDel="00000000" w:rsidR="00000000" w:rsidRPr="00000000">
          <w:rPr>
            <w:rFonts w:ascii="Open Sans" w:cs="Open Sans" w:eastAsia="Open Sans" w:hAnsi="Open Sans"/>
            <w:color w:val="1155cc"/>
            <w:sz w:val="24"/>
            <w:szCs w:val="24"/>
            <w:u w:val="single"/>
            <w:rtl w:val="0"/>
          </w:rPr>
          <w:t xml:space="preserve">10 Tips for Creating a Content Calendar</w:t>
        </w:r>
      </w:hyperlink>
      <w:r w:rsidDel="00000000" w:rsidR="00000000" w:rsidRPr="00000000">
        <w:rPr>
          <w:rtl w:val="0"/>
        </w:rPr>
      </w:r>
    </w:p>
    <w:p w:rsidR="00000000" w:rsidDel="00000000" w:rsidP="00000000" w:rsidRDefault="00000000" w:rsidRPr="00000000" w14:paraId="00000093">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Digital Marketing Institute  </w:t>
      </w:r>
    </w:p>
    <w:p w:rsidR="00000000" w:rsidDel="00000000" w:rsidP="00000000" w:rsidRDefault="00000000" w:rsidRPr="00000000" w14:paraId="00000094">
      <w:pPr>
        <w:pageBreakBefore w:val="0"/>
        <w:numPr>
          <w:ilvl w:val="1"/>
          <w:numId w:val="3"/>
        </w:numPr>
        <w:ind w:left="1440" w:hanging="360"/>
        <w:rPr>
          <w:rFonts w:ascii="Open Sans" w:cs="Open Sans" w:eastAsia="Open Sans" w:hAnsi="Open Sans"/>
          <w:color w:val="173840"/>
          <w:sz w:val="24"/>
          <w:szCs w:val="24"/>
          <w:u w:val="none"/>
        </w:rPr>
      </w:pPr>
      <w:hyperlink r:id="rId21">
        <w:r w:rsidDel="00000000" w:rsidR="00000000" w:rsidRPr="00000000">
          <w:rPr>
            <w:rFonts w:ascii="Open Sans" w:cs="Open Sans" w:eastAsia="Open Sans" w:hAnsi="Open Sans"/>
            <w:color w:val="1155cc"/>
            <w:sz w:val="24"/>
            <w:szCs w:val="24"/>
            <w:u w:val="single"/>
            <w:rtl w:val="0"/>
          </w:rPr>
          <w:t xml:space="preserve">Which Social Media Platforms Should You Use for Your Business?</w:t>
        </w:r>
      </w:hyperlink>
      <w:r w:rsidDel="00000000" w:rsidR="00000000" w:rsidRPr="00000000">
        <w:rPr>
          <w:rtl w:val="0"/>
        </w:rPr>
      </w:r>
    </w:p>
    <w:p w:rsidR="00000000" w:rsidDel="00000000" w:rsidP="00000000" w:rsidRDefault="00000000" w:rsidRPr="00000000" w14:paraId="00000095">
      <w:pPr>
        <w:pageBreakBefore w:val="0"/>
        <w:numPr>
          <w:ilvl w:val="1"/>
          <w:numId w:val="3"/>
        </w:numPr>
        <w:ind w:left="1440" w:hanging="360"/>
        <w:rPr>
          <w:rFonts w:ascii="Open Sans" w:cs="Open Sans" w:eastAsia="Open Sans" w:hAnsi="Open Sans"/>
          <w:color w:val="173840"/>
          <w:sz w:val="24"/>
          <w:szCs w:val="24"/>
        </w:rPr>
      </w:pPr>
      <w:hyperlink r:id="rId22">
        <w:r w:rsidDel="00000000" w:rsidR="00000000" w:rsidRPr="00000000">
          <w:rPr>
            <w:rFonts w:ascii="Open Sans" w:cs="Open Sans" w:eastAsia="Open Sans" w:hAnsi="Open Sans"/>
            <w:color w:val="1155cc"/>
            <w:sz w:val="24"/>
            <w:szCs w:val="24"/>
            <w:u w:val="single"/>
            <w:rtl w:val="0"/>
          </w:rPr>
          <w:t xml:space="preserve">The Beginner’s Guide to Evergreen Content</w:t>
        </w:r>
      </w:hyperlink>
      <w:r w:rsidDel="00000000" w:rsidR="00000000" w:rsidRPr="00000000">
        <w:rPr>
          <w:rtl w:val="0"/>
        </w:rPr>
      </w:r>
    </w:p>
    <w:p w:rsidR="00000000" w:rsidDel="00000000" w:rsidP="00000000" w:rsidRDefault="00000000" w:rsidRPr="00000000" w14:paraId="00000096">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Iconic Digital - </w:t>
      </w:r>
      <w:hyperlink r:id="rId23">
        <w:r w:rsidDel="00000000" w:rsidR="00000000" w:rsidRPr="00000000">
          <w:rPr>
            <w:rFonts w:ascii="Open Sans" w:cs="Open Sans" w:eastAsia="Open Sans" w:hAnsi="Open Sans"/>
            <w:color w:val="1155cc"/>
            <w:sz w:val="24"/>
            <w:szCs w:val="24"/>
            <w:u w:val="single"/>
            <w:rtl w:val="0"/>
          </w:rPr>
          <w:t xml:space="preserve">The Importance of Brand Guidelines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7">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Sprout Social - </w:t>
      </w:r>
      <w:hyperlink r:id="rId24">
        <w:r w:rsidDel="00000000" w:rsidR="00000000" w:rsidRPr="00000000">
          <w:rPr>
            <w:rFonts w:ascii="Open Sans" w:cs="Open Sans" w:eastAsia="Open Sans" w:hAnsi="Open Sans"/>
            <w:color w:val="1155cc"/>
            <w:sz w:val="24"/>
            <w:szCs w:val="24"/>
            <w:u w:val="single"/>
            <w:rtl w:val="0"/>
          </w:rPr>
          <w:t xml:space="preserve">How to set (and achieve) meaningful social media goals</w:t>
        </w:r>
      </w:hyperlink>
      <w:r w:rsidDel="00000000" w:rsidR="00000000" w:rsidRPr="00000000">
        <w:rPr>
          <w:rtl w:val="0"/>
        </w:rPr>
      </w:r>
    </w:p>
    <w:p w:rsidR="00000000" w:rsidDel="00000000" w:rsidP="00000000" w:rsidRDefault="00000000" w:rsidRPr="00000000" w14:paraId="00000098">
      <w:pPr>
        <w:pageBreakBefore w:val="0"/>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Hootesuite - </w:t>
      </w:r>
      <w:hyperlink r:id="rId25">
        <w:r w:rsidDel="00000000" w:rsidR="00000000" w:rsidRPr="00000000">
          <w:rPr>
            <w:rFonts w:ascii="Open Sans" w:cs="Open Sans" w:eastAsia="Open Sans" w:hAnsi="Open Sans"/>
            <w:color w:val="1155cc"/>
            <w:sz w:val="24"/>
            <w:szCs w:val="24"/>
            <w:u w:val="single"/>
            <w:rtl w:val="0"/>
          </w:rPr>
          <w:t xml:space="preserve">9 Social Media Goals to Help Keep Your Strategy on Track</w:t>
        </w:r>
      </w:hyperlink>
      <w:r w:rsidDel="00000000" w:rsidR="00000000" w:rsidRPr="00000000">
        <w:rPr>
          <w:rtl w:val="0"/>
        </w:rPr>
      </w:r>
    </w:p>
    <w:p w:rsidR="00000000" w:rsidDel="00000000" w:rsidP="00000000" w:rsidRDefault="00000000" w:rsidRPr="00000000" w14:paraId="00000099">
      <w:pPr>
        <w:pageBreakBefore w:val="0"/>
        <w:rPr>
          <w:color w:val="173840"/>
        </w:rPr>
      </w:pPr>
      <w:r w:rsidDel="00000000" w:rsidR="00000000" w:rsidRPr="00000000">
        <w:rPr>
          <w:rtl w:val="0"/>
        </w:rPr>
      </w:r>
    </w:p>
    <w:p w:rsidR="00000000" w:rsidDel="00000000" w:rsidP="00000000" w:rsidRDefault="00000000" w:rsidRPr="00000000" w14:paraId="0000009A">
      <w:pPr>
        <w:pageBreakBefore w:val="0"/>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9B">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Social Media Planning &amp; Scheduling Tools</w:t>
      </w:r>
      <w:r w:rsidDel="00000000" w:rsidR="00000000" w:rsidRPr="00000000">
        <w:rPr>
          <w:rtl w:val="0"/>
        </w:rPr>
      </w:r>
    </w:p>
    <w:p w:rsidR="00000000" w:rsidDel="00000000" w:rsidP="00000000" w:rsidRDefault="00000000" w:rsidRPr="00000000" w14:paraId="0000009C">
      <w:pPr>
        <w:pageBreakBefore w:val="0"/>
        <w:numPr>
          <w:ilvl w:val="1"/>
          <w:numId w:val="1"/>
        </w:numPr>
        <w:ind w:left="1440" w:hanging="360"/>
        <w:rPr>
          <w:rFonts w:ascii="Open Sans" w:cs="Open Sans" w:eastAsia="Open Sans" w:hAnsi="Open Sans"/>
          <w:color w:val="173840"/>
          <w:sz w:val="24"/>
          <w:szCs w:val="24"/>
        </w:rPr>
      </w:pPr>
      <w:hyperlink r:id="rId26">
        <w:r w:rsidDel="00000000" w:rsidR="00000000" w:rsidRPr="00000000">
          <w:rPr>
            <w:rFonts w:ascii="Open Sans" w:cs="Open Sans" w:eastAsia="Open Sans" w:hAnsi="Open Sans"/>
            <w:color w:val="1155cc"/>
            <w:sz w:val="24"/>
            <w:szCs w:val="24"/>
            <w:u w:val="single"/>
            <w:rtl w:val="0"/>
          </w:rPr>
          <w:t xml:space="preserve">Linktree</w:t>
        </w:r>
      </w:hyperlink>
      <w:r w:rsidDel="00000000" w:rsidR="00000000" w:rsidRPr="00000000">
        <w:rPr>
          <w:rFonts w:ascii="Open Sans" w:cs="Open Sans" w:eastAsia="Open Sans" w:hAnsi="Open Sans"/>
          <w:color w:val="173840"/>
          <w:sz w:val="24"/>
          <w:szCs w:val="24"/>
          <w:rtl w:val="0"/>
        </w:rPr>
        <w:t xml:space="preserve"> (One central link to compile all links and social media)</w:t>
      </w:r>
    </w:p>
    <w:p w:rsidR="00000000" w:rsidDel="00000000" w:rsidP="00000000" w:rsidRDefault="00000000" w:rsidRPr="00000000" w14:paraId="0000009D">
      <w:pPr>
        <w:pageBreakBefore w:val="0"/>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In-app (free)</w:t>
      </w:r>
    </w:p>
    <w:p w:rsidR="00000000" w:rsidDel="00000000" w:rsidP="00000000" w:rsidRDefault="00000000" w:rsidRPr="00000000" w14:paraId="0000009E">
      <w:pPr>
        <w:pageBreakBefore w:val="0"/>
        <w:numPr>
          <w:ilvl w:val="2"/>
          <w:numId w:val="1"/>
        </w:numPr>
        <w:ind w:left="2160" w:hanging="360"/>
        <w:rPr>
          <w:rFonts w:ascii="Open Sans" w:cs="Open Sans" w:eastAsia="Open Sans" w:hAnsi="Open Sans"/>
          <w:color w:val="173840"/>
          <w:sz w:val="24"/>
          <w:szCs w:val="24"/>
        </w:rPr>
      </w:pPr>
      <w:hyperlink r:id="rId27">
        <w:r w:rsidDel="00000000" w:rsidR="00000000" w:rsidRPr="00000000">
          <w:rPr>
            <w:rFonts w:ascii="Open Sans" w:cs="Open Sans" w:eastAsia="Open Sans" w:hAnsi="Open Sans"/>
            <w:color w:val="1155cc"/>
            <w:sz w:val="24"/>
            <w:szCs w:val="24"/>
            <w:u w:val="single"/>
            <w:rtl w:val="0"/>
          </w:rPr>
          <w:t xml:space="preserve">Facebook Creator Studio</w:t>
        </w:r>
      </w:hyperlink>
      <w:r w:rsidDel="00000000" w:rsidR="00000000" w:rsidRPr="00000000">
        <w:rPr>
          <w:rFonts w:ascii="Open Sans" w:cs="Open Sans" w:eastAsia="Open Sans" w:hAnsi="Open Sans"/>
          <w:color w:val="173840"/>
          <w:sz w:val="24"/>
          <w:szCs w:val="24"/>
          <w:rtl w:val="0"/>
        </w:rPr>
        <w:t xml:space="preserve"> - schedules Instagram and Facebook </w:t>
      </w:r>
    </w:p>
    <w:p w:rsidR="00000000" w:rsidDel="00000000" w:rsidP="00000000" w:rsidRDefault="00000000" w:rsidRPr="00000000" w14:paraId="0000009F">
      <w:pPr>
        <w:pageBreakBefore w:val="0"/>
        <w:numPr>
          <w:ilvl w:val="2"/>
          <w:numId w:val="1"/>
        </w:numPr>
        <w:ind w:left="2160" w:hanging="360"/>
        <w:rPr>
          <w:rFonts w:ascii="Open Sans" w:cs="Open Sans" w:eastAsia="Open Sans" w:hAnsi="Open Sans"/>
          <w:color w:val="173840"/>
          <w:sz w:val="24"/>
          <w:szCs w:val="24"/>
        </w:rPr>
      </w:pPr>
      <w:hyperlink r:id="rId28">
        <w:r w:rsidDel="00000000" w:rsidR="00000000" w:rsidRPr="00000000">
          <w:rPr>
            <w:rFonts w:ascii="Open Sans" w:cs="Open Sans" w:eastAsia="Open Sans" w:hAnsi="Open Sans"/>
            <w:color w:val="1155cc"/>
            <w:sz w:val="24"/>
            <w:szCs w:val="24"/>
            <w:u w:val="single"/>
            <w:rtl w:val="0"/>
          </w:rPr>
          <w:t xml:space="preserve">Twitter ad campaign</w:t>
        </w:r>
      </w:hyperlink>
      <w:r w:rsidDel="00000000" w:rsidR="00000000" w:rsidRPr="00000000">
        <w:rPr>
          <w:rtl w:val="0"/>
        </w:rPr>
      </w:r>
    </w:p>
    <w:p w:rsidR="00000000" w:rsidDel="00000000" w:rsidP="00000000" w:rsidRDefault="00000000" w:rsidRPr="00000000" w14:paraId="000000A0">
      <w:pPr>
        <w:pageBreakBefore w:val="0"/>
        <w:numPr>
          <w:ilvl w:val="1"/>
          <w:numId w:val="1"/>
        </w:numPr>
        <w:ind w:left="1440" w:hanging="360"/>
        <w:rPr>
          <w:rFonts w:ascii="Open Sans" w:cs="Open Sans" w:eastAsia="Open Sans" w:hAnsi="Open Sans"/>
          <w:color w:val="173840"/>
          <w:sz w:val="24"/>
          <w:szCs w:val="24"/>
        </w:rPr>
      </w:pPr>
      <w:hyperlink r:id="rId29">
        <w:r w:rsidDel="00000000" w:rsidR="00000000" w:rsidRPr="00000000">
          <w:rPr>
            <w:rFonts w:ascii="Open Sans" w:cs="Open Sans" w:eastAsia="Open Sans" w:hAnsi="Open Sans"/>
            <w:color w:val="1155cc"/>
            <w:sz w:val="24"/>
            <w:szCs w:val="24"/>
            <w:u w:val="single"/>
            <w:rtl w:val="0"/>
          </w:rPr>
          <w:t xml:space="preserve">Hootsuite</w:t>
        </w:r>
      </w:hyperlink>
      <w:r w:rsidDel="00000000" w:rsidR="00000000" w:rsidRPr="00000000">
        <w:rPr>
          <w:rFonts w:ascii="Open Sans" w:cs="Open Sans" w:eastAsia="Open Sans" w:hAnsi="Open Sans"/>
          <w:color w:val="173840"/>
          <w:sz w:val="24"/>
          <w:szCs w:val="24"/>
          <w:rtl w:val="0"/>
        </w:rPr>
        <w:t xml:space="preserve"> (free/$49+) </w:t>
      </w:r>
    </w:p>
    <w:p w:rsidR="00000000" w:rsidDel="00000000" w:rsidP="00000000" w:rsidRDefault="00000000" w:rsidRPr="00000000" w14:paraId="000000A1">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1 user, up to 2 profiles</w:t>
      </w:r>
    </w:p>
    <w:p w:rsidR="00000000" w:rsidDel="00000000" w:rsidP="00000000" w:rsidRDefault="00000000" w:rsidRPr="00000000" w14:paraId="000000A2">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5 scheduled posts/month</w:t>
      </w:r>
    </w:p>
    <w:p w:rsidR="00000000" w:rsidDel="00000000" w:rsidP="00000000" w:rsidRDefault="00000000" w:rsidRPr="00000000" w14:paraId="000000A3">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Instagram, Facebook, Twitter, LinkedIn, Youtube, Pinterest</w:t>
      </w:r>
    </w:p>
    <w:p w:rsidR="00000000" w:rsidDel="00000000" w:rsidP="00000000" w:rsidRDefault="00000000" w:rsidRPr="00000000" w14:paraId="000000A4">
      <w:pPr>
        <w:pageBreakBefore w:val="0"/>
        <w:numPr>
          <w:ilvl w:val="1"/>
          <w:numId w:val="1"/>
        </w:numPr>
        <w:ind w:left="1440" w:hanging="360"/>
        <w:rPr>
          <w:rFonts w:ascii="Open Sans" w:cs="Open Sans" w:eastAsia="Open Sans" w:hAnsi="Open Sans"/>
          <w:color w:val="173840"/>
          <w:sz w:val="24"/>
          <w:szCs w:val="24"/>
        </w:rPr>
      </w:pPr>
      <w:hyperlink r:id="rId30">
        <w:r w:rsidDel="00000000" w:rsidR="00000000" w:rsidRPr="00000000">
          <w:rPr>
            <w:rFonts w:ascii="Open Sans" w:cs="Open Sans" w:eastAsia="Open Sans" w:hAnsi="Open Sans"/>
            <w:color w:val="1155cc"/>
            <w:sz w:val="24"/>
            <w:szCs w:val="24"/>
            <w:u w:val="single"/>
            <w:rtl w:val="0"/>
          </w:rPr>
          <w:t xml:space="preserve">Buffer</w:t>
        </w:r>
      </w:hyperlink>
      <w:r w:rsidDel="00000000" w:rsidR="00000000" w:rsidRPr="00000000">
        <w:rPr>
          <w:rFonts w:ascii="Open Sans" w:cs="Open Sans" w:eastAsia="Open Sans" w:hAnsi="Open Sans"/>
          <w:color w:val="173840"/>
          <w:sz w:val="24"/>
          <w:szCs w:val="24"/>
          <w:rtl w:val="0"/>
        </w:rPr>
        <w:t xml:space="preserve"> (free/$5+) </w:t>
      </w:r>
    </w:p>
    <w:p w:rsidR="00000000" w:rsidDel="00000000" w:rsidP="00000000" w:rsidRDefault="00000000" w:rsidRPr="00000000" w14:paraId="000000A5">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1 user, up to 3 profiles</w:t>
      </w:r>
    </w:p>
    <w:p w:rsidR="00000000" w:rsidDel="00000000" w:rsidP="00000000" w:rsidRDefault="00000000" w:rsidRPr="00000000" w14:paraId="000000A6">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10 scheduled posts/month</w:t>
      </w:r>
    </w:p>
    <w:p w:rsidR="00000000" w:rsidDel="00000000" w:rsidP="00000000" w:rsidRDefault="00000000" w:rsidRPr="00000000" w14:paraId="000000A7">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Instagram, Facebook, Twitter, LinkedIn, Pinterest</w:t>
      </w:r>
    </w:p>
    <w:p w:rsidR="00000000" w:rsidDel="00000000" w:rsidP="00000000" w:rsidRDefault="00000000" w:rsidRPr="00000000" w14:paraId="000000A8">
      <w:pPr>
        <w:pageBreakBefore w:val="0"/>
        <w:numPr>
          <w:ilvl w:val="1"/>
          <w:numId w:val="1"/>
        </w:numPr>
        <w:ind w:left="1440" w:hanging="360"/>
        <w:rPr>
          <w:rFonts w:ascii="Open Sans" w:cs="Open Sans" w:eastAsia="Open Sans" w:hAnsi="Open Sans"/>
          <w:color w:val="173840"/>
          <w:sz w:val="24"/>
          <w:szCs w:val="24"/>
        </w:rPr>
      </w:pPr>
      <w:hyperlink r:id="rId31">
        <w:r w:rsidDel="00000000" w:rsidR="00000000" w:rsidRPr="00000000">
          <w:rPr>
            <w:rFonts w:ascii="Open Sans" w:cs="Open Sans" w:eastAsia="Open Sans" w:hAnsi="Open Sans"/>
            <w:color w:val="1155cc"/>
            <w:sz w:val="24"/>
            <w:szCs w:val="24"/>
            <w:u w:val="single"/>
            <w:rtl w:val="0"/>
          </w:rPr>
          <w:t xml:space="preserve">SproutSocial</w:t>
        </w:r>
      </w:hyperlink>
      <w:r w:rsidDel="00000000" w:rsidR="00000000" w:rsidRPr="00000000">
        <w:rPr>
          <w:rFonts w:ascii="Open Sans" w:cs="Open Sans" w:eastAsia="Open Sans" w:hAnsi="Open Sans"/>
          <w:color w:val="173840"/>
          <w:sz w:val="24"/>
          <w:szCs w:val="24"/>
          <w:rtl w:val="0"/>
        </w:rPr>
        <w:t xml:space="preserve"> ($89/month) </w:t>
      </w:r>
    </w:p>
    <w:p w:rsidR="00000000" w:rsidDel="00000000" w:rsidP="00000000" w:rsidRDefault="00000000" w:rsidRPr="00000000" w14:paraId="000000A9">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1 user, up to 3 profiles</w:t>
      </w:r>
    </w:p>
    <w:p w:rsidR="00000000" w:rsidDel="00000000" w:rsidP="00000000" w:rsidRDefault="00000000" w:rsidRPr="00000000" w14:paraId="000000AA">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10 scheduled posts/month</w:t>
      </w:r>
    </w:p>
    <w:p w:rsidR="00000000" w:rsidDel="00000000" w:rsidP="00000000" w:rsidRDefault="00000000" w:rsidRPr="00000000" w14:paraId="000000AB">
      <w:pPr>
        <w:pageBreakBefore w:val="0"/>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Instagram, Facebook, Twitter, LinkedIn, Pinterest</w:t>
      </w:r>
    </w:p>
    <w:p w:rsidR="00000000" w:rsidDel="00000000" w:rsidP="00000000" w:rsidRDefault="00000000" w:rsidRPr="00000000" w14:paraId="000000AC">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Sourcing Free Visuals</w:t>
      </w:r>
    </w:p>
    <w:p w:rsidR="00000000" w:rsidDel="00000000" w:rsidP="00000000" w:rsidRDefault="00000000" w:rsidRPr="00000000" w14:paraId="000000AD">
      <w:pPr>
        <w:pageBreakBefore w:val="0"/>
        <w:numPr>
          <w:ilvl w:val="1"/>
          <w:numId w:val="1"/>
        </w:numPr>
        <w:ind w:left="1440" w:hanging="360"/>
        <w:rPr>
          <w:rFonts w:ascii="Open Sans" w:cs="Open Sans" w:eastAsia="Open Sans" w:hAnsi="Open Sans"/>
          <w:color w:val="173840"/>
          <w:sz w:val="24"/>
          <w:szCs w:val="24"/>
        </w:rPr>
      </w:pPr>
      <w:hyperlink r:id="rId32">
        <w:r w:rsidDel="00000000" w:rsidR="00000000" w:rsidRPr="00000000">
          <w:rPr>
            <w:rFonts w:ascii="Open Sans" w:cs="Open Sans" w:eastAsia="Open Sans" w:hAnsi="Open Sans"/>
            <w:color w:val="1155cc"/>
            <w:sz w:val="24"/>
            <w:szCs w:val="24"/>
            <w:u w:val="single"/>
            <w:rtl w:val="0"/>
          </w:rPr>
          <w:t xml:space="preserve">Unsplash</w:t>
        </w:r>
      </w:hyperlink>
      <w:r w:rsidDel="00000000" w:rsidR="00000000" w:rsidRPr="00000000">
        <w:rPr>
          <w:rtl w:val="0"/>
        </w:rPr>
      </w:r>
    </w:p>
    <w:p w:rsidR="00000000" w:rsidDel="00000000" w:rsidP="00000000" w:rsidRDefault="00000000" w:rsidRPr="00000000" w14:paraId="000000AE">
      <w:pPr>
        <w:pageBreakBefore w:val="0"/>
        <w:numPr>
          <w:ilvl w:val="1"/>
          <w:numId w:val="1"/>
        </w:numPr>
        <w:ind w:left="1440" w:hanging="360"/>
        <w:rPr>
          <w:rFonts w:ascii="Open Sans" w:cs="Open Sans" w:eastAsia="Open Sans" w:hAnsi="Open Sans"/>
          <w:color w:val="173840"/>
          <w:sz w:val="24"/>
          <w:szCs w:val="24"/>
        </w:rPr>
      </w:pPr>
      <w:hyperlink r:id="rId33">
        <w:r w:rsidDel="00000000" w:rsidR="00000000" w:rsidRPr="00000000">
          <w:rPr>
            <w:rFonts w:ascii="Open Sans" w:cs="Open Sans" w:eastAsia="Open Sans" w:hAnsi="Open Sans"/>
            <w:color w:val="1155cc"/>
            <w:sz w:val="24"/>
            <w:szCs w:val="24"/>
            <w:u w:val="single"/>
            <w:rtl w:val="0"/>
          </w:rPr>
          <w:t xml:space="preserve">If Then Collection</w:t>
        </w:r>
      </w:hyperlink>
      <w:r w:rsidDel="00000000" w:rsidR="00000000" w:rsidRPr="00000000">
        <w:rPr>
          <w:rFonts w:ascii="Open Sans" w:cs="Open Sans" w:eastAsia="Open Sans" w:hAnsi="Open Sans"/>
          <w:color w:val="173840"/>
          <w:sz w:val="24"/>
          <w:szCs w:val="24"/>
          <w:rtl w:val="0"/>
        </w:rPr>
        <w:t xml:space="preserve"> (Images of women in STEM) </w:t>
      </w:r>
    </w:p>
    <w:p w:rsidR="00000000" w:rsidDel="00000000" w:rsidP="00000000" w:rsidRDefault="00000000" w:rsidRPr="00000000" w14:paraId="000000AF">
      <w:pPr>
        <w:pageBreakBefore w:val="0"/>
        <w:numPr>
          <w:ilvl w:val="1"/>
          <w:numId w:val="1"/>
        </w:numPr>
        <w:ind w:left="1440" w:hanging="360"/>
        <w:rPr>
          <w:rFonts w:ascii="Open Sans" w:cs="Open Sans" w:eastAsia="Open Sans" w:hAnsi="Open Sans"/>
          <w:color w:val="173840"/>
          <w:sz w:val="24"/>
          <w:szCs w:val="24"/>
          <w:u w:val="none"/>
        </w:rPr>
      </w:pPr>
      <w:hyperlink r:id="rId34">
        <w:r w:rsidDel="00000000" w:rsidR="00000000" w:rsidRPr="00000000">
          <w:rPr>
            <w:rFonts w:ascii="Open Sans" w:cs="Open Sans" w:eastAsia="Open Sans" w:hAnsi="Open Sans"/>
            <w:color w:val="1155cc"/>
            <w:sz w:val="24"/>
            <w:szCs w:val="24"/>
            <w:u w:val="single"/>
            <w:rtl w:val="0"/>
          </w:rPr>
          <w:t xml:space="preserve">Shutterstock</w:t>
        </w:r>
      </w:hyperlink>
      <w:r w:rsidDel="00000000" w:rsidR="00000000" w:rsidRPr="00000000">
        <w:rPr>
          <w:rtl w:val="0"/>
        </w:rPr>
      </w:r>
    </w:p>
    <w:p w:rsidR="00000000" w:rsidDel="00000000" w:rsidP="00000000" w:rsidRDefault="00000000" w:rsidRPr="00000000" w14:paraId="000000B0">
      <w:pPr>
        <w:pageBreakBefore w:val="0"/>
        <w:numPr>
          <w:ilvl w:val="1"/>
          <w:numId w:val="1"/>
        </w:numPr>
        <w:ind w:left="1440" w:hanging="360"/>
        <w:rPr>
          <w:rFonts w:ascii="Open Sans" w:cs="Open Sans" w:eastAsia="Open Sans" w:hAnsi="Open Sans"/>
          <w:color w:val="173840"/>
          <w:sz w:val="24"/>
          <w:szCs w:val="24"/>
          <w:u w:val="none"/>
        </w:rPr>
      </w:pPr>
      <w:hyperlink r:id="rId35">
        <w:r w:rsidDel="00000000" w:rsidR="00000000" w:rsidRPr="00000000">
          <w:rPr>
            <w:rFonts w:ascii="Open Sans" w:cs="Open Sans" w:eastAsia="Open Sans" w:hAnsi="Open Sans"/>
            <w:color w:val="1155cc"/>
            <w:sz w:val="24"/>
            <w:szCs w:val="24"/>
            <w:u w:val="single"/>
            <w:rtl w:val="0"/>
          </w:rPr>
          <w:t xml:space="preserve">iStock</w:t>
        </w:r>
      </w:hyperlink>
      <w:r w:rsidDel="00000000" w:rsidR="00000000" w:rsidRPr="00000000">
        <w:rPr>
          <w:rtl w:val="0"/>
        </w:rPr>
      </w:r>
    </w:p>
    <w:p w:rsidR="00000000" w:rsidDel="00000000" w:rsidP="00000000" w:rsidRDefault="00000000" w:rsidRPr="00000000" w14:paraId="000000B1">
      <w:pPr>
        <w:pageBreakBefore w:val="0"/>
        <w:numPr>
          <w:ilvl w:val="1"/>
          <w:numId w:val="1"/>
        </w:numPr>
        <w:ind w:left="1440" w:hanging="360"/>
        <w:rPr>
          <w:rFonts w:ascii="Open Sans" w:cs="Open Sans" w:eastAsia="Open Sans" w:hAnsi="Open Sans"/>
          <w:color w:val="173840"/>
          <w:sz w:val="24"/>
          <w:szCs w:val="24"/>
          <w:u w:val="none"/>
        </w:rPr>
      </w:pPr>
      <w:hyperlink r:id="rId36">
        <w:r w:rsidDel="00000000" w:rsidR="00000000" w:rsidRPr="00000000">
          <w:rPr>
            <w:rFonts w:ascii="Open Sans" w:cs="Open Sans" w:eastAsia="Open Sans" w:hAnsi="Open Sans"/>
            <w:color w:val="1155cc"/>
            <w:sz w:val="24"/>
            <w:szCs w:val="24"/>
            <w:u w:val="single"/>
            <w:rtl w:val="0"/>
          </w:rPr>
          <w:t xml:space="preserve">Pixabay</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B2">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Content Creation &amp; Design</w:t>
      </w:r>
    </w:p>
    <w:p w:rsidR="00000000" w:rsidDel="00000000" w:rsidP="00000000" w:rsidRDefault="00000000" w:rsidRPr="00000000" w14:paraId="000000B3">
      <w:pPr>
        <w:pageBreakBefore w:val="0"/>
        <w:numPr>
          <w:ilvl w:val="1"/>
          <w:numId w:val="1"/>
        </w:numPr>
        <w:ind w:left="1440" w:hanging="360"/>
        <w:rPr>
          <w:rFonts w:ascii="Open Sans" w:cs="Open Sans" w:eastAsia="Open Sans" w:hAnsi="Open Sans"/>
          <w:color w:val="173840"/>
          <w:sz w:val="24"/>
          <w:szCs w:val="24"/>
          <w:u w:val="none"/>
        </w:rPr>
      </w:pPr>
      <w:hyperlink r:id="rId37">
        <w:r w:rsidDel="00000000" w:rsidR="00000000" w:rsidRPr="00000000">
          <w:rPr>
            <w:rFonts w:ascii="Open Sans" w:cs="Open Sans" w:eastAsia="Open Sans" w:hAnsi="Open Sans"/>
            <w:color w:val="1155cc"/>
            <w:sz w:val="24"/>
            <w:szCs w:val="24"/>
            <w:u w:val="single"/>
            <w:rtl w:val="0"/>
          </w:rPr>
          <w:t xml:space="preserve">Audacity</w:t>
        </w:r>
      </w:hyperlink>
      <w:r w:rsidDel="00000000" w:rsidR="00000000" w:rsidRPr="00000000">
        <w:rPr>
          <w:rFonts w:ascii="Open Sans" w:cs="Open Sans" w:eastAsia="Open Sans" w:hAnsi="Open Sans"/>
          <w:sz w:val="24"/>
          <w:szCs w:val="24"/>
          <w:rtl w:val="0"/>
        </w:rPr>
        <w:t xml:space="preserve"> (Audio Editor)</w:t>
      </w:r>
      <w:r w:rsidDel="00000000" w:rsidR="00000000" w:rsidRPr="00000000">
        <w:rPr>
          <w:rtl w:val="0"/>
        </w:rPr>
      </w:r>
    </w:p>
    <w:p w:rsidR="00000000" w:rsidDel="00000000" w:rsidP="00000000" w:rsidRDefault="00000000" w:rsidRPr="00000000" w14:paraId="000000B4">
      <w:pPr>
        <w:pageBreakBefore w:val="0"/>
        <w:numPr>
          <w:ilvl w:val="1"/>
          <w:numId w:val="1"/>
        </w:numPr>
        <w:ind w:left="1440" w:hanging="360"/>
        <w:rPr>
          <w:rFonts w:ascii="Open Sans" w:cs="Open Sans" w:eastAsia="Open Sans" w:hAnsi="Open Sans"/>
          <w:color w:val="173840"/>
          <w:sz w:val="24"/>
          <w:szCs w:val="24"/>
          <w:u w:val="none"/>
        </w:rPr>
      </w:pPr>
      <w:hyperlink r:id="rId38">
        <w:r w:rsidDel="00000000" w:rsidR="00000000" w:rsidRPr="00000000">
          <w:rPr>
            <w:rFonts w:ascii="Open Sans" w:cs="Open Sans" w:eastAsia="Open Sans" w:hAnsi="Open Sans"/>
            <w:color w:val="1155cc"/>
            <w:sz w:val="24"/>
            <w:szCs w:val="24"/>
            <w:u w:val="single"/>
            <w:rtl w:val="0"/>
          </w:rPr>
          <w:t xml:space="preserve">Canva</w:t>
        </w:r>
      </w:hyperlink>
      <w:r w:rsidDel="00000000" w:rsidR="00000000" w:rsidRPr="00000000">
        <w:rPr>
          <w:rFonts w:ascii="Open Sans" w:cs="Open Sans" w:eastAsia="Open Sans" w:hAnsi="Open Sans"/>
          <w:sz w:val="24"/>
          <w:szCs w:val="24"/>
          <w:rtl w:val="0"/>
        </w:rPr>
        <w:t xml:space="preserve"> (Design Tools)</w:t>
      </w:r>
      <w:r w:rsidDel="00000000" w:rsidR="00000000" w:rsidRPr="00000000">
        <w:rPr>
          <w:rtl w:val="0"/>
        </w:rPr>
      </w:r>
    </w:p>
    <w:p w:rsidR="00000000" w:rsidDel="00000000" w:rsidP="00000000" w:rsidRDefault="00000000" w:rsidRPr="00000000" w14:paraId="000000B5">
      <w:pPr>
        <w:pageBreakBefore w:val="0"/>
        <w:rPr>
          <w:color w:val="173840"/>
        </w:rPr>
      </w:pPr>
      <w:r w:rsidDel="00000000" w:rsidR="00000000" w:rsidRPr="00000000">
        <w:rPr>
          <w:rtl w:val="0"/>
        </w:rPr>
      </w:r>
    </w:p>
    <w:p w:rsidR="00000000" w:rsidDel="00000000" w:rsidP="00000000" w:rsidRDefault="00000000" w:rsidRPr="00000000" w14:paraId="000000B6">
      <w:pPr>
        <w:pageBreakBefore w:val="0"/>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B7">
      <w:pPr>
        <w:pageBreakBefore w:val="0"/>
        <w:numPr>
          <w:ilvl w:val="0"/>
          <w:numId w:val="1"/>
        </w:numPr>
        <w:ind w:left="720" w:hanging="360"/>
        <w:rPr>
          <w:rFonts w:ascii="Open Sans" w:cs="Open Sans" w:eastAsia="Open Sans" w:hAnsi="Open Sans"/>
          <w:color w:val="173840"/>
          <w:sz w:val="24"/>
          <w:szCs w:val="24"/>
        </w:rPr>
      </w:pPr>
      <w:hyperlink r:id="rId39">
        <w:r w:rsidDel="00000000" w:rsidR="00000000" w:rsidRPr="00000000">
          <w:rPr>
            <w:rFonts w:ascii="Open Sans" w:cs="Open Sans" w:eastAsia="Open Sans" w:hAnsi="Open Sans"/>
            <w:color w:val="1155cc"/>
            <w:sz w:val="24"/>
            <w:szCs w:val="24"/>
            <w:u w:val="single"/>
            <w:rtl w:val="0"/>
          </w:rPr>
          <w:t xml:space="preserve">Social Media Marketing for Dummies (2012)</w:t>
        </w:r>
      </w:hyperlink>
      <w:r w:rsidDel="00000000" w:rsidR="00000000" w:rsidRPr="00000000">
        <w:rPr>
          <w:rtl w:val="0"/>
        </w:rPr>
      </w:r>
    </w:p>
    <w:p w:rsidR="00000000" w:rsidDel="00000000" w:rsidP="00000000" w:rsidRDefault="00000000" w:rsidRPr="00000000" w14:paraId="000000B8">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Understanding your audience</w:t>
      </w:r>
    </w:p>
    <w:p w:rsidR="00000000" w:rsidDel="00000000" w:rsidP="00000000" w:rsidRDefault="00000000" w:rsidRPr="00000000" w14:paraId="000000B9">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Facebook - </w:t>
      </w:r>
      <w:hyperlink r:id="rId40">
        <w:r w:rsidDel="00000000" w:rsidR="00000000" w:rsidRPr="00000000">
          <w:rPr>
            <w:rFonts w:ascii="Open Sans" w:cs="Open Sans" w:eastAsia="Open Sans" w:hAnsi="Open Sans"/>
            <w:color w:val="1155cc"/>
            <w:sz w:val="24"/>
            <w:szCs w:val="24"/>
            <w:u w:val="single"/>
            <w:rtl w:val="0"/>
          </w:rPr>
          <w:t xml:space="preserve">Understand Audiences</w:t>
        </w:r>
      </w:hyperlink>
      <w:r w:rsidDel="00000000" w:rsidR="00000000" w:rsidRPr="00000000">
        <w:rPr>
          <w:rtl w:val="0"/>
        </w:rPr>
      </w:r>
    </w:p>
    <w:p w:rsidR="00000000" w:rsidDel="00000000" w:rsidP="00000000" w:rsidRDefault="00000000" w:rsidRPr="00000000" w14:paraId="000000BA">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Hootsuite - </w:t>
      </w:r>
      <w:hyperlink r:id="rId41">
        <w:r w:rsidDel="00000000" w:rsidR="00000000" w:rsidRPr="00000000">
          <w:rPr>
            <w:rFonts w:ascii="Open Sans" w:cs="Open Sans" w:eastAsia="Open Sans" w:hAnsi="Open Sans"/>
            <w:color w:val="1155cc"/>
            <w:sz w:val="24"/>
            <w:szCs w:val="24"/>
            <w:u w:val="single"/>
            <w:rtl w:val="0"/>
          </w:rPr>
          <w:t xml:space="preserve">How to Use Twitter Analytics: The Complete Guide for Marketers</w:t>
        </w:r>
      </w:hyperlink>
      <w:r w:rsidDel="00000000" w:rsidR="00000000" w:rsidRPr="00000000">
        <w:rPr>
          <w:rtl w:val="0"/>
        </w:rPr>
      </w:r>
    </w:p>
    <w:p w:rsidR="00000000" w:rsidDel="00000000" w:rsidP="00000000" w:rsidRDefault="00000000" w:rsidRPr="00000000" w14:paraId="000000BB">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YouTube - </w:t>
      </w:r>
      <w:hyperlink r:id="rId42">
        <w:r w:rsidDel="00000000" w:rsidR="00000000" w:rsidRPr="00000000">
          <w:rPr>
            <w:rFonts w:ascii="Open Sans" w:cs="Open Sans" w:eastAsia="Open Sans" w:hAnsi="Open Sans"/>
            <w:color w:val="1155cc"/>
            <w:sz w:val="24"/>
            <w:szCs w:val="24"/>
            <w:u w:val="single"/>
            <w:rtl w:val="0"/>
          </w:rPr>
          <w:t xml:space="preserve">Find My Audience</w:t>
        </w:r>
      </w:hyperlink>
      <w:r w:rsidDel="00000000" w:rsidR="00000000" w:rsidRPr="00000000">
        <w:rPr>
          <w:rtl w:val="0"/>
        </w:rPr>
      </w:r>
    </w:p>
    <w:p w:rsidR="00000000" w:rsidDel="00000000" w:rsidP="00000000" w:rsidRDefault="00000000" w:rsidRPr="00000000" w14:paraId="000000BC">
      <w:pPr>
        <w:numPr>
          <w:ilvl w:val="0"/>
          <w:numId w:val="1"/>
        </w:numPr>
        <w:ind w:left="720" w:hanging="360"/>
        <w:rPr>
          <w:rFonts w:ascii="Open Sans" w:cs="Open Sans" w:eastAsia="Open Sans" w:hAnsi="Open Sans"/>
          <w:color w:val="173840"/>
          <w:sz w:val="24"/>
          <w:szCs w:val="24"/>
          <w:u w:val="none"/>
        </w:rPr>
      </w:pPr>
      <w:hyperlink r:id="rId43">
        <w:r w:rsidDel="00000000" w:rsidR="00000000" w:rsidRPr="00000000">
          <w:rPr>
            <w:rFonts w:ascii="Open Sans" w:cs="Open Sans" w:eastAsia="Open Sans" w:hAnsi="Open Sans"/>
            <w:color w:val="1155cc"/>
            <w:sz w:val="24"/>
            <w:szCs w:val="24"/>
            <w:u w:val="single"/>
            <w:rtl w:val="0"/>
          </w:rPr>
          <w:t xml:space="preserve">Social Media Content Calendar Template</w:t>
        </w:r>
      </w:hyperlink>
      <w:r w:rsidDel="00000000" w:rsidR="00000000" w:rsidRPr="00000000">
        <w:rPr>
          <w:rtl w:val="0"/>
        </w:rPr>
      </w:r>
    </w:p>
    <w:p w:rsidR="00000000" w:rsidDel="00000000" w:rsidP="00000000" w:rsidRDefault="00000000" w:rsidRPr="00000000" w14:paraId="000000BD">
      <w:pPr>
        <w:numPr>
          <w:ilvl w:val="0"/>
          <w:numId w:val="1"/>
        </w:numPr>
        <w:ind w:left="720" w:hanging="360"/>
        <w:rPr>
          <w:rFonts w:ascii="Open Sans" w:cs="Open Sans" w:eastAsia="Open Sans" w:hAnsi="Open Sans"/>
          <w:color w:val="173840"/>
          <w:sz w:val="24"/>
          <w:szCs w:val="24"/>
          <w:u w:val="none"/>
        </w:rPr>
      </w:pPr>
      <w:hyperlink r:id="rId44">
        <w:r w:rsidDel="00000000" w:rsidR="00000000" w:rsidRPr="00000000">
          <w:rPr>
            <w:rFonts w:ascii="Open Sans" w:cs="Open Sans" w:eastAsia="Open Sans" w:hAnsi="Open Sans"/>
            <w:color w:val="1155cc"/>
            <w:sz w:val="24"/>
            <w:szCs w:val="24"/>
            <w:u w:val="single"/>
            <w:rtl w:val="0"/>
          </w:rPr>
          <w:t xml:space="preserve">Social Media Strategy Template</w:t>
        </w:r>
      </w:hyperlink>
      <w:r w:rsidDel="00000000" w:rsidR="00000000" w:rsidRPr="00000000">
        <w:rPr>
          <w:rtl w:val="0"/>
        </w:rPr>
      </w:r>
    </w:p>
    <w:p w:rsidR="00000000" w:rsidDel="00000000" w:rsidP="00000000" w:rsidRDefault="00000000" w:rsidRPr="00000000" w14:paraId="000000BE">
      <w:pPr>
        <w:numPr>
          <w:ilvl w:val="0"/>
          <w:numId w:val="1"/>
        </w:numPr>
        <w:ind w:left="720" w:hanging="360"/>
        <w:rPr>
          <w:rFonts w:ascii="Open Sans" w:cs="Open Sans" w:eastAsia="Open Sans" w:hAnsi="Open Sans"/>
          <w:color w:val="173840"/>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Examples of Responding to Current Events</w:t>
        </w:r>
      </w:hyperlink>
      <w:r w:rsidDel="00000000" w:rsidR="00000000" w:rsidRPr="00000000">
        <w:rPr>
          <w:rtl w:val="0"/>
        </w:rPr>
      </w:r>
    </w:p>
    <w:p w:rsidR="00000000" w:rsidDel="00000000" w:rsidP="00000000" w:rsidRDefault="00000000" w:rsidRPr="00000000" w14:paraId="000000BF">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Brand Style Guide Examples</w:t>
      </w:r>
    </w:p>
    <w:p w:rsidR="00000000" w:rsidDel="00000000" w:rsidP="00000000" w:rsidRDefault="00000000" w:rsidRPr="00000000" w14:paraId="000000C0">
      <w:pPr>
        <w:numPr>
          <w:ilvl w:val="1"/>
          <w:numId w:val="1"/>
        </w:numPr>
        <w:ind w:left="1440" w:hanging="360"/>
        <w:rPr>
          <w:rFonts w:ascii="Open Sans" w:cs="Open Sans" w:eastAsia="Open Sans" w:hAnsi="Open Sans"/>
          <w:color w:val="173840"/>
          <w:sz w:val="24"/>
          <w:szCs w:val="24"/>
          <w:u w:val="none"/>
        </w:rPr>
      </w:pPr>
      <w:hyperlink r:id="rId46">
        <w:r w:rsidDel="00000000" w:rsidR="00000000" w:rsidRPr="00000000">
          <w:rPr>
            <w:rFonts w:ascii="Open Sans" w:cs="Open Sans" w:eastAsia="Open Sans" w:hAnsi="Open Sans"/>
            <w:color w:val="1155cc"/>
            <w:sz w:val="24"/>
            <w:szCs w:val="24"/>
            <w:u w:val="single"/>
            <w:rtl w:val="0"/>
          </w:rPr>
          <w:t xml:space="preserve">21 Brand Style Guide Examples for Visual Inspiration</w:t>
        </w:r>
      </w:hyperlink>
      <w:r w:rsidDel="00000000" w:rsidR="00000000" w:rsidRPr="00000000">
        <w:rPr>
          <w:rtl w:val="0"/>
        </w:rPr>
      </w:r>
    </w:p>
    <w:p w:rsidR="00000000" w:rsidDel="00000000" w:rsidP="00000000" w:rsidRDefault="00000000" w:rsidRPr="00000000" w14:paraId="000000C1">
      <w:pPr>
        <w:numPr>
          <w:ilvl w:val="1"/>
          <w:numId w:val="1"/>
        </w:numPr>
        <w:ind w:left="1440" w:hanging="360"/>
        <w:rPr>
          <w:rFonts w:ascii="Open Sans" w:cs="Open Sans" w:eastAsia="Open Sans" w:hAnsi="Open Sans"/>
          <w:color w:val="173840"/>
          <w:sz w:val="24"/>
          <w:szCs w:val="24"/>
        </w:rPr>
      </w:pPr>
      <w:hyperlink r:id="rId47">
        <w:r w:rsidDel="00000000" w:rsidR="00000000" w:rsidRPr="00000000">
          <w:rPr>
            <w:rFonts w:ascii="Open Sans" w:cs="Open Sans" w:eastAsia="Open Sans" w:hAnsi="Open Sans"/>
            <w:color w:val="1155cc"/>
            <w:sz w:val="24"/>
            <w:szCs w:val="24"/>
            <w:u w:val="single"/>
            <w:rtl w:val="0"/>
          </w:rPr>
          <w:t xml:space="preserve">Starbucks Style Guide</w:t>
        </w:r>
      </w:hyperlink>
      <w:r w:rsidDel="00000000" w:rsidR="00000000" w:rsidRPr="00000000">
        <w:rPr>
          <w:rtl w:val="0"/>
        </w:rPr>
      </w:r>
    </w:p>
    <w:p w:rsidR="00000000" w:rsidDel="00000000" w:rsidP="00000000" w:rsidRDefault="00000000" w:rsidRPr="00000000" w14:paraId="000000C2">
      <w:pPr>
        <w:numPr>
          <w:ilvl w:val="1"/>
          <w:numId w:val="1"/>
        </w:numPr>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NASA Style Guide</w:t>
        </w:r>
      </w:hyperlink>
      <w:r w:rsidDel="00000000" w:rsidR="00000000" w:rsidRPr="00000000">
        <w:rPr>
          <w:rtl w:val="0"/>
        </w:rPr>
      </w:r>
    </w:p>
    <w:p w:rsidR="00000000" w:rsidDel="00000000" w:rsidP="00000000" w:rsidRDefault="00000000" w:rsidRPr="00000000" w14:paraId="000000C3">
      <w:pPr>
        <w:numPr>
          <w:ilvl w:val="1"/>
          <w:numId w:val="1"/>
        </w:numPr>
        <w:ind w:left="1440" w:hanging="360"/>
        <w:rPr>
          <w:rFonts w:ascii="Open Sans" w:cs="Open Sans" w:eastAsia="Open Sans" w:hAnsi="Open Sans"/>
          <w:color w:val="173840"/>
          <w:sz w:val="24"/>
          <w:szCs w:val="24"/>
        </w:rPr>
      </w:pPr>
      <w:hyperlink r:id="rId49">
        <w:r w:rsidDel="00000000" w:rsidR="00000000" w:rsidRPr="00000000">
          <w:rPr>
            <w:rFonts w:ascii="Open Sans" w:cs="Open Sans" w:eastAsia="Open Sans" w:hAnsi="Open Sans"/>
            <w:color w:val="1155cc"/>
            <w:sz w:val="24"/>
            <w:szCs w:val="24"/>
            <w:u w:val="single"/>
            <w:rtl w:val="0"/>
          </w:rPr>
          <w:t xml:space="preserve">Audi Style Guide</w:t>
        </w:r>
      </w:hyperlink>
      <w:r w:rsidDel="00000000" w:rsidR="00000000" w:rsidRPr="00000000">
        <w:rPr>
          <w:rtl w:val="0"/>
        </w:rPr>
      </w:r>
    </w:p>
    <w:p w:rsidR="00000000" w:rsidDel="00000000" w:rsidP="00000000" w:rsidRDefault="00000000" w:rsidRPr="00000000" w14:paraId="000000C4">
      <w:pPr>
        <w:pageBreakBefore w:val="0"/>
        <w:rPr>
          <w:color w:val="173840"/>
        </w:rPr>
      </w:pPr>
      <w:r w:rsidDel="00000000" w:rsidR="00000000" w:rsidRPr="00000000">
        <w:rPr>
          <w:rtl w:val="0"/>
        </w:rPr>
      </w:r>
    </w:p>
    <w:p w:rsidR="00000000" w:rsidDel="00000000" w:rsidP="00000000" w:rsidRDefault="00000000" w:rsidRPr="00000000" w14:paraId="000000C5">
      <w:pPr>
        <w:pageBreakBefore w:val="0"/>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173840" w:val="clear"/>
          <w:rtl w:val="0"/>
        </w:rPr>
        <w:t xml:space="preserve"> Media</w:t>
      </w:r>
    </w:p>
    <w:p w:rsidR="00000000" w:rsidDel="00000000" w:rsidP="00000000" w:rsidRDefault="00000000" w:rsidRPr="00000000" w14:paraId="000000C6">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Cable Natural History Museum Social</w:t>
      </w:r>
    </w:p>
    <w:p w:rsidR="00000000" w:rsidDel="00000000" w:rsidP="00000000" w:rsidRDefault="00000000" w:rsidRPr="00000000" w14:paraId="000000C7">
      <w:pPr>
        <w:pageBreakBefore w:val="0"/>
        <w:numPr>
          <w:ilvl w:val="1"/>
          <w:numId w:val="1"/>
        </w:numPr>
        <w:ind w:left="1440" w:hanging="360"/>
        <w:rPr>
          <w:rFonts w:ascii="Open Sans" w:cs="Open Sans" w:eastAsia="Open Sans" w:hAnsi="Open Sans"/>
          <w:color w:val="173840"/>
          <w:sz w:val="24"/>
          <w:szCs w:val="24"/>
        </w:rPr>
      </w:pPr>
      <w:hyperlink r:id="rId50">
        <w:r w:rsidDel="00000000" w:rsidR="00000000" w:rsidRPr="00000000">
          <w:rPr>
            <w:rFonts w:ascii="Open Sans" w:cs="Open Sans" w:eastAsia="Open Sans" w:hAnsi="Open Sans"/>
            <w:color w:val="1155cc"/>
            <w:sz w:val="24"/>
            <w:szCs w:val="24"/>
            <w:u w:val="single"/>
            <w:rtl w:val="0"/>
          </w:rPr>
          <w:t xml:space="preserve">Website</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C8">
      <w:pPr>
        <w:pageBreakBefore w:val="0"/>
        <w:numPr>
          <w:ilvl w:val="1"/>
          <w:numId w:val="1"/>
        </w:numPr>
        <w:ind w:left="1440" w:hanging="360"/>
        <w:rPr>
          <w:rFonts w:ascii="Open Sans" w:cs="Open Sans" w:eastAsia="Open Sans" w:hAnsi="Open Sans"/>
          <w:color w:val="173840"/>
          <w:sz w:val="24"/>
          <w:szCs w:val="24"/>
        </w:rPr>
      </w:pPr>
      <w:hyperlink r:id="rId51">
        <w:r w:rsidDel="00000000" w:rsidR="00000000" w:rsidRPr="00000000">
          <w:rPr>
            <w:rFonts w:ascii="Open Sans" w:cs="Open Sans" w:eastAsia="Open Sans" w:hAnsi="Open Sans"/>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C9">
      <w:pPr>
        <w:pageBreakBefore w:val="0"/>
        <w:numPr>
          <w:ilvl w:val="1"/>
          <w:numId w:val="1"/>
        </w:numPr>
        <w:ind w:left="1440" w:hanging="360"/>
        <w:rPr>
          <w:rFonts w:ascii="Open Sans" w:cs="Open Sans" w:eastAsia="Open Sans" w:hAnsi="Open Sans"/>
          <w:color w:val="173840"/>
          <w:sz w:val="24"/>
          <w:szCs w:val="24"/>
        </w:rPr>
      </w:pPr>
      <w:hyperlink r:id="rId52">
        <w:r w:rsidDel="00000000" w:rsidR="00000000" w:rsidRPr="00000000">
          <w:rPr>
            <w:rFonts w:ascii="Open Sans" w:cs="Open Sans" w:eastAsia="Open Sans" w:hAnsi="Open Sans"/>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CA">
      <w:pPr>
        <w:pageBreakBefore w:val="0"/>
        <w:numPr>
          <w:ilvl w:val="1"/>
          <w:numId w:val="1"/>
        </w:numPr>
        <w:ind w:left="1440" w:hanging="360"/>
        <w:rPr>
          <w:rFonts w:ascii="Open Sans" w:cs="Open Sans" w:eastAsia="Open Sans" w:hAnsi="Open Sans"/>
          <w:color w:val="173840"/>
          <w:sz w:val="24"/>
          <w:szCs w:val="24"/>
        </w:rPr>
      </w:pPr>
      <w:hyperlink r:id="rId53">
        <w:r w:rsidDel="00000000" w:rsidR="00000000" w:rsidRPr="00000000">
          <w:rPr>
            <w:rFonts w:ascii="Open Sans" w:cs="Open Sans" w:eastAsia="Open Sans" w:hAnsi="Open Sans"/>
            <w:color w:val="1155cc"/>
            <w:sz w:val="24"/>
            <w:szCs w:val="24"/>
            <w:u w:val="single"/>
            <w:rtl w:val="0"/>
          </w:rPr>
          <w:t xml:space="preserve">Twitter</w:t>
        </w:r>
      </w:hyperlink>
      <w:r w:rsidDel="00000000" w:rsidR="00000000" w:rsidRPr="00000000">
        <w:rPr>
          <w:rtl w:val="0"/>
        </w:rPr>
      </w:r>
    </w:p>
    <w:p w:rsidR="00000000" w:rsidDel="00000000" w:rsidP="00000000" w:rsidRDefault="00000000" w:rsidRPr="00000000" w14:paraId="000000CB">
      <w:pPr>
        <w:pageBreakBefore w:val="0"/>
        <w:numPr>
          <w:ilvl w:val="1"/>
          <w:numId w:val="1"/>
        </w:numPr>
        <w:ind w:left="1440" w:hanging="360"/>
        <w:rPr>
          <w:rFonts w:ascii="Open Sans" w:cs="Open Sans" w:eastAsia="Open Sans" w:hAnsi="Open Sans"/>
          <w:color w:val="173840"/>
          <w:sz w:val="24"/>
          <w:szCs w:val="24"/>
        </w:rPr>
      </w:pPr>
      <w:hyperlink r:id="rId54">
        <w:r w:rsidDel="00000000" w:rsidR="00000000" w:rsidRPr="00000000">
          <w:rPr>
            <w:rFonts w:ascii="Open Sans" w:cs="Open Sans" w:eastAsia="Open Sans" w:hAnsi="Open Sans"/>
            <w:color w:val="1155cc"/>
            <w:sz w:val="24"/>
            <w:szCs w:val="24"/>
            <w:u w:val="single"/>
            <w:rtl w:val="0"/>
          </w:rPr>
          <w:t xml:space="preserve">Youtube</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CC">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Dyckman Farmhouse Alliance Social</w:t>
      </w:r>
    </w:p>
    <w:p w:rsidR="00000000" w:rsidDel="00000000" w:rsidP="00000000" w:rsidRDefault="00000000" w:rsidRPr="00000000" w14:paraId="000000CD">
      <w:pPr>
        <w:pageBreakBefore w:val="0"/>
        <w:numPr>
          <w:ilvl w:val="1"/>
          <w:numId w:val="1"/>
        </w:numPr>
        <w:ind w:left="1440" w:hanging="360"/>
        <w:rPr>
          <w:rFonts w:ascii="Open Sans" w:cs="Open Sans" w:eastAsia="Open Sans" w:hAnsi="Open Sans"/>
          <w:color w:val="173840"/>
          <w:sz w:val="24"/>
          <w:szCs w:val="24"/>
        </w:rPr>
      </w:pPr>
      <w:hyperlink r:id="rId55">
        <w:r w:rsidDel="00000000" w:rsidR="00000000" w:rsidRPr="00000000">
          <w:rPr>
            <w:rFonts w:ascii="Open Sans" w:cs="Open Sans" w:eastAsia="Open Sans" w:hAnsi="Open Sans"/>
            <w:color w:val="1155cc"/>
            <w:sz w:val="24"/>
            <w:szCs w:val="24"/>
            <w:u w:val="single"/>
            <w:rtl w:val="0"/>
          </w:rPr>
          <w:t xml:space="preserve">Website</w:t>
        </w:r>
      </w:hyperlink>
      <w:r w:rsidDel="00000000" w:rsidR="00000000" w:rsidRPr="00000000">
        <w:rPr>
          <w:rtl w:val="0"/>
        </w:rPr>
      </w:r>
    </w:p>
    <w:p w:rsidR="00000000" w:rsidDel="00000000" w:rsidP="00000000" w:rsidRDefault="00000000" w:rsidRPr="00000000" w14:paraId="000000CE">
      <w:pPr>
        <w:pageBreakBefore w:val="0"/>
        <w:numPr>
          <w:ilvl w:val="1"/>
          <w:numId w:val="1"/>
        </w:numPr>
        <w:ind w:left="1440" w:hanging="360"/>
        <w:rPr>
          <w:rFonts w:ascii="Open Sans" w:cs="Open Sans" w:eastAsia="Open Sans" w:hAnsi="Open Sans"/>
          <w:color w:val="173840"/>
          <w:sz w:val="24"/>
          <w:szCs w:val="24"/>
        </w:rPr>
      </w:pPr>
      <w:hyperlink r:id="rId56">
        <w:r w:rsidDel="00000000" w:rsidR="00000000" w:rsidRPr="00000000">
          <w:rPr>
            <w:rFonts w:ascii="Open Sans" w:cs="Open Sans" w:eastAsia="Open Sans" w:hAnsi="Open Sans"/>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CF">
      <w:pPr>
        <w:pageBreakBefore w:val="0"/>
        <w:numPr>
          <w:ilvl w:val="1"/>
          <w:numId w:val="1"/>
        </w:numPr>
        <w:ind w:left="1440" w:hanging="360"/>
        <w:rPr>
          <w:rFonts w:ascii="Open Sans" w:cs="Open Sans" w:eastAsia="Open Sans" w:hAnsi="Open Sans"/>
          <w:color w:val="173840"/>
          <w:sz w:val="24"/>
          <w:szCs w:val="24"/>
        </w:rPr>
      </w:pPr>
      <w:hyperlink r:id="rId57">
        <w:r w:rsidDel="00000000" w:rsidR="00000000" w:rsidRPr="00000000">
          <w:rPr>
            <w:rFonts w:ascii="Open Sans" w:cs="Open Sans" w:eastAsia="Open Sans" w:hAnsi="Open Sans"/>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D0">
      <w:pPr>
        <w:pageBreakBefore w:val="0"/>
        <w:numPr>
          <w:ilvl w:val="1"/>
          <w:numId w:val="1"/>
        </w:numPr>
        <w:ind w:left="1440" w:hanging="360"/>
        <w:rPr>
          <w:rFonts w:ascii="Open Sans" w:cs="Open Sans" w:eastAsia="Open Sans" w:hAnsi="Open Sans"/>
          <w:color w:val="173840"/>
          <w:sz w:val="24"/>
          <w:szCs w:val="24"/>
        </w:rPr>
      </w:pPr>
      <w:hyperlink r:id="rId58">
        <w:r w:rsidDel="00000000" w:rsidR="00000000" w:rsidRPr="00000000">
          <w:rPr>
            <w:rFonts w:ascii="Open Sans" w:cs="Open Sans" w:eastAsia="Open Sans" w:hAnsi="Open Sans"/>
            <w:color w:val="1155cc"/>
            <w:sz w:val="24"/>
            <w:szCs w:val="24"/>
            <w:u w:val="single"/>
            <w:rtl w:val="0"/>
          </w:rPr>
          <w:t xml:space="preserve">Twitter</w:t>
        </w:r>
      </w:hyperlink>
      <w:r w:rsidDel="00000000" w:rsidR="00000000" w:rsidRPr="00000000">
        <w:rPr>
          <w:rtl w:val="0"/>
        </w:rPr>
      </w:r>
    </w:p>
    <w:p w:rsidR="00000000" w:rsidDel="00000000" w:rsidP="00000000" w:rsidRDefault="00000000" w:rsidRPr="00000000" w14:paraId="000000D1">
      <w:pPr>
        <w:pageBreakBefore w:val="0"/>
        <w:numPr>
          <w:ilvl w:val="1"/>
          <w:numId w:val="1"/>
        </w:numPr>
        <w:ind w:left="1440" w:hanging="360"/>
        <w:rPr>
          <w:rFonts w:ascii="Open Sans" w:cs="Open Sans" w:eastAsia="Open Sans" w:hAnsi="Open Sans"/>
          <w:color w:val="173840"/>
          <w:sz w:val="24"/>
          <w:szCs w:val="24"/>
        </w:rPr>
      </w:pPr>
      <w:hyperlink r:id="rId59">
        <w:r w:rsidDel="00000000" w:rsidR="00000000" w:rsidRPr="00000000">
          <w:rPr>
            <w:rFonts w:ascii="Open Sans" w:cs="Open Sans" w:eastAsia="Open Sans" w:hAnsi="Open Sans"/>
            <w:color w:val="1155cc"/>
            <w:sz w:val="24"/>
            <w:szCs w:val="24"/>
            <w:u w:val="single"/>
            <w:rtl w:val="0"/>
          </w:rPr>
          <w:t xml:space="preserve">LinkedIn</w:t>
        </w:r>
      </w:hyperlink>
      <w:r w:rsidDel="00000000" w:rsidR="00000000" w:rsidRPr="00000000">
        <w:rPr>
          <w:rtl w:val="0"/>
        </w:rPr>
      </w:r>
    </w:p>
    <w:p w:rsidR="00000000" w:rsidDel="00000000" w:rsidP="00000000" w:rsidRDefault="00000000" w:rsidRPr="00000000" w14:paraId="000000D2">
      <w:pPr>
        <w:pageBreakBefore w:val="0"/>
        <w:numPr>
          <w:ilvl w:val="1"/>
          <w:numId w:val="1"/>
        </w:numPr>
        <w:ind w:left="1440" w:hanging="360"/>
        <w:rPr>
          <w:rFonts w:ascii="Open Sans" w:cs="Open Sans" w:eastAsia="Open Sans" w:hAnsi="Open Sans"/>
          <w:color w:val="173840"/>
          <w:sz w:val="24"/>
          <w:szCs w:val="24"/>
        </w:rPr>
      </w:pPr>
      <w:hyperlink r:id="rId60">
        <w:r w:rsidDel="00000000" w:rsidR="00000000" w:rsidRPr="00000000">
          <w:rPr>
            <w:rFonts w:ascii="Open Sans" w:cs="Open Sans" w:eastAsia="Open Sans" w:hAnsi="Open Sans"/>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D3">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Exploratorium</w:t>
      </w:r>
    </w:p>
    <w:p w:rsidR="00000000" w:rsidDel="00000000" w:rsidP="00000000" w:rsidRDefault="00000000" w:rsidRPr="00000000" w14:paraId="000000D4">
      <w:pPr>
        <w:pageBreakBefore w:val="0"/>
        <w:numPr>
          <w:ilvl w:val="1"/>
          <w:numId w:val="1"/>
        </w:numPr>
        <w:ind w:left="1440" w:hanging="360"/>
        <w:rPr>
          <w:rFonts w:ascii="Open Sans" w:cs="Open Sans" w:eastAsia="Open Sans" w:hAnsi="Open Sans"/>
          <w:color w:val="173840"/>
          <w:sz w:val="24"/>
          <w:szCs w:val="24"/>
        </w:rPr>
      </w:pPr>
      <w:hyperlink r:id="rId61">
        <w:r w:rsidDel="00000000" w:rsidR="00000000" w:rsidRPr="00000000">
          <w:rPr>
            <w:rFonts w:ascii="Open Sans" w:cs="Open Sans" w:eastAsia="Open Sans" w:hAnsi="Open Sans"/>
            <w:color w:val="1155cc"/>
            <w:sz w:val="24"/>
            <w:szCs w:val="24"/>
            <w:u w:val="single"/>
            <w:rtl w:val="0"/>
          </w:rPr>
          <w:t xml:space="preserve">Website</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D5">
      <w:pPr>
        <w:pageBreakBefore w:val="0"/>
        <w:numPr>
          <w:ilvl w:val="1"/>
          <w:numId w:val="1"/>
        </w:numPr>
        <w:ind w:left="1440" w:hanging="360"/>
        <w:rPr>
          <w:rFonts w:ascii="Open Sans" w:cs="Open Sans" w:eastAsia="Open Sans" w:hAnsi="Open Sans"/>
          <w:color w:val="173840"/>
          <w:sz w:val="24"/>
          <w:szCs w:val="24"/>
        </w:rPr>
      </w:pPr>
      <w:hyperlink r:id="rId62">
        <w:r w:rsidDel="00000000" w:rsidR="00000000" w:rsidRPr="00000000">
          <w:rPr>
            <w:rFonts w:ascii="Open Sans" w:cs="Open Sans" w:eastAsia="Open Sans" w:hAnsi="Open Sans"/>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D6">
      <w:pPr>
        <w:pageBreakBefore w:val="0"/>
        <w:numPr>
          <w:ilvl w:val="1"/>
          <w:numId w:val="1"/>
        </w:numPr>
        <w:ind w:left="1440" w:hanging="360"/>
        <w:rPr>
          <w:rFonts w:ascii="Open Sans" w:cs="Open Sans" w:eastAsia="Open Sans" w:hAnsi="Open Sans"/>
          <w:color w:val="173840"/>
          <w:sz w:val="24"/>
          <w:szCs w:val="24"/>
        </w:rPr>
      </w:pPr>
      <w:hyperlink r:id="rId63">
        <w:r w:rsidDel="00000000" w:rsidR="00000000" w:rsidRPr="00000000">
          <w:rPr>
            <w:rFonts w:ascii="Open Sans" w:cs="Open Sans" w:eastAsia="Open Sans" w:hAnsi="Open Sans"/>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D7">
      <w:pPr>
        <w:pageBreakBefore w:val="0"/>
        <w:numPr>
          <w:ilvl w:val="1"/>
          <w:numId w:val="1"/>
        </w:numPr>
        <w:ind w:left="1440" w:hanging="360"/>
        <w:rPr>
          <w:rFonts w:ascii="Open Sans" w:cs="Open Sans" w:eastAsia="Open Sans" w:hAnsi="Open Sans"/>
          <w:color w:val="173840"/>
          <w:sz w:val="24"/>
          <w:szCs w:val="24"/>
        </w:rPr>
      </w:pPr>
      <w:hyperlink r:id="rId64">
        <w:r w:rsidDel="00000000" w:rsidR="00000000" w:rsidRPr="00000000">
          <w:rPr>
            <w:rFonts w:ascii="Open Sans" w:cs="Open Sans" w:eastAsia="Open Sans" w:hAnsi="Open Sans"/>
            <w:color w:val="1155cc"/>
            <w:sz w:val="24"/>
            <w:szCs w:val="24"/>
            <w:u w:val="single"/>
            <w:rtl w:val="0"/>
          </w:rPr>
          <w:t xml:space="preserve">Twitter</w:t>
        </w:r>
      </w:hyperlink>
      <w:r w:rsidDel="00000000" w:rsidR="00000000" w:rsidRPr="00000000">
        <w:rPr>
          <w:rtl w:val="0"/>
        </w:rPr>
      </w:r>
    </w:p>
    <w:p w:rsidR="00000000" w:rsidDel="00000000" w:rsidP="00000000" w:rsidRDefault="00000000" w:rsidRPr="00000000" w14:paraId="000000D8">
      <w:pPr>
        <w:pageBreakBefore w:val="0"/>
        <w:numPr>
          <w:ilvl w:val="1"/>
          <w:numId w:val="1"/>
        </w:numPr>
        <w:ind w:left="1440" w:hanging="360"/>
        <w:rPr>
          <w:rFonts w:ascii="Open Sans" w:cs="Open Sans" w:eastAsia="Open Sans" w:hAnsi="Open Sans"/>
          <w:color w:val="173840"/>
          <w:sz w:val="24"/>
          <w:szCs w:val="24"/>
        </w:rPr>
      </w:pPr>
      <w:hyperlink r:id="rId65">
        <w:r w:rsidDel="00000000" w:rsidR="00000000" w:rsidRPr="00000000">
          <w:rPr>
            <w:rFonts w:ascii="Open Sans" w:cs="Open Sans" w:eastAsia="Open Sans" w:hAnsi="Open Sans"/>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D9">
      <w:pPr>
        <w:pageBreakBefore w:val="0"/>
        <w:numPr>
          <w:ilvl w:val="1"/>
          <w:numId w:val="1"/>
        </w:numPr>
        <w:ind w:left="1440" w:hanging="360"/>
        <w:rPr>
          <w:rFonts w:ascii="Open Sans" w:cs="Open Sans" w:eastAsia="Open Sans" w:hAnsi="Open Sans"/>
          <w:color w:val="173840"/>
          <w:sz w:val="24"/>
          <w:szCs w:val="24"/>
        </w:rPr>
      </w:pPr>
      <w:hyperlink r:id="rId66">
        <w:r w:rsidDel="00000000" w:rsidR="00000000" w:rsidRPr="00000000">
          <w:rPr>
            <w:rFonts w:ascii="Open Sans" w:cs="Open Sans" w:eastAsia="Open Sans" w:hAnsi="Open Sans"/>
            <w:color w:val="1155cc"/>
            <w:sz w:val="24"/>
            <w:szCs w:val="24"/>
            <w:u w:val="single"/>
            <w:rtl w:val="0"/>
          </w:rPr>
          <w:t xml:space="preserve">Tumblr</w:t>
        </w:r>
      </w:hyperlink>
      <w:r w:rsidDel="00000000" w:rsidR="00000000" w:rsidRPr="00000000">
        <w:rPr>
          <w:rtl w:val="0"/>
        </w:rPr>
      </w:r>
    </w:p>
    <w:p w:rsidR="00000000" w:rsidDel="00000000" w:rsidP="00000000" w:rsidRDefault="00000000" w:rsidRPr="00000000" w14:paraId="000000DA">
      <w:pPr>
        <w:pageBreakBefore w:val="0"/>
        <w:numPr>
          <w:ilvl w:val="1"/>
          <w:numId w:val="1"/>
        </w:numPr>
        <w:ind w:left="1440" w:hanging="360"/>
        <w:rPr>
          <w:rFonts w:ascii="Open Sans" w:cs="Open Sans" w:eastAsia="Open Sans" w:hAnsi="Open Sans"/>
          <w:color w:val="173840"/>
          <w:sz w:val="24"/>
          <w:szCs w:val="24"/>
        </w:rPr>
      </w:pPr>
      <w:hyperlink r:id="rId67">
        <w:r w:rsidDel="00000000" w:rsidR="00000000" w:rsidRPr="00000000">
          <w:rPr>
            <w:rFonts w:ascii="Open Sans" w:cs="Open Sans" w:eastAsia="Open Sans" w:hAnsi="Open Sans"/>
            <w:color w:val="1155cc"/>
            <w:sz w:val="24"/>
            <w:szCs w:val="24"/>
            <w:u w:val="single"/>
            <w:rtl w:val="0"/>
          </w:rPr>
          <w:t xml:space="preserve">Pinterest</w:t>
        </w:r>
      </w:hyperlink>
      <w:r w:rsidDel="00000000" w:rsidR="00000000" w:rsidRPr="00000000">
        <w:rPr>
          <w:rtl w:val="0"/>
        </w:rPr>
      </w:r>
    </w:p>
    <w:p w:rsidR="00000000" w:rsidDel="00000000" w:rsidP="00000000" w:rsidRDefault="00000000" w:rsidRPr="00000000" w14:paraId="000000DB">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New acquisitions/Exhibitions/Special projects Content Examples</w:t>
      </w:r>
    </w:p>
    <w:p w:rsidR="00000000" w:rsidDel="00000000" w:rsidP="00000000" w:rsidRDefault="00000000" w:rsidRPr="00000000" w14:paraId="000000DC">
      <w:pPr>
        <w:pageBreakBefore w:val="0"/>
        <w:numPr>
          <w:ilvl w:val="1"/>
          <w:numId w:val="1"/>
        </w:numPr>
        <w:ind w:left="1440" w:hanging="360"/>
        <w:rPr>
          <w:rFonts w:ascii="Open Sans" w:cs="Open Sans" w:eastAsia="Open Sans" w:hAnsi="Open Sans"/>
          <w:color w:val="173840"/>
          <w:sz w:val="24"/>
          <w:szCs w:val="24"/>
        </w:rPr>
      </w:pPr>
      <w:hyperlink r:id="rId68">
        <w:r w:rsidDel="00000000" w:rsidR="00000000" w:rsidRPr="00000000">
          <w:rPr>
            <w:rFonts w:ascii="Open Sans" w:cs="Open Sans" w:eastAsia="Open Sans" w:hAnsi="Open Sans"/>
            <w:color w:val="1155cc"/>
            <w:sz w:val="24"/>
            <w:szCs w:val="24"/>
            <w:u w:val="single"/>
            <w:rtl w:val="0"/>
          </w:rPr>
          <w:t xml:space="preserve">LA County Museum of Art</w:t>
        </w:r>
      </w:hyperlink>
      <w:r w:rsidDel="00000000" w:rsidR="00000000" w:rsidRPr="00000000">
        <w:rPr>
          <w:rtl w:val="0"/>
        </w:rPr>
      </w:r>
    </w:p>
    <w:p w:rsidR="00000000" w:rsidDel="00000000" w:rsidP="00000000" w:rsidRDefault="00000000" w:rsidRPr="00000000" w14:paraId="000000DD">
      <w:pPr>
        <w:pageBreakBefore w:val="0"/>
        <w:numPr>
          <w:ilvl w:val="1"/>
          <w:numId w:val="1"/>
        </w:numPr>
        <w:ind w:left="1440" w:hanging="360"/>
        <w:rPr>
          <w:rFonts w:ascii="Open Sans" w:cs="Open Sans" w:eastAsia="Open Sans" w:hAnsi="Open Sans"/>
          <w:color w:val="173840"/>
          <w:sz w:val="24"/>
          <w:szCs w:val="24"/>
        </w:rPr>
      </w:pPr>
      <w:hyperlink r:id="rId69">
        <w:r w:rsidDel="00000000" w:rsidR="00000000" w:rsidRPr="00000000">
          <w:rPr>
            <w:rFonts w:ascii="Open Sans" w:cs="Open Sans" w:eastAsia="Open Sans" w:hAnsi="Open Sans"/>
            <w:color w:val="1155cc"/>
            <w:sz w:val="24"/>
            <w:szCs w:val="24"/>
            <w:u w:val="single"/>
            <w:rtl w:val="0"/>
          </w:rPr>
          <w:t xml:space="preserve">Museum of the City of New York</w:t>
        </w:r>
      </w:hyperlink>
      <w:r w:rsidDel="00000000" w:rsidR="00000000" w:rsidRPr="00000000">
        <w:rPr>
          <w:rtl w:val="0"/>
        </w:rPr>
      </w:r>
    </w:p>
    <w:p w:rsidR="00000000" w:rsidDel="00000000" w:rsidP="00000000" w:rsidRDefault="00000000" w:rsidRPr="00000000" w14:paraId="000000DE">
      <w:pPr>
        <w:pageBreakBefore w:val="0"/>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Campaign hashtags</w:t>
      </w:r>
    </w:p>
    <w:p w:rsidR="00000000" w:rsidDel="00000000" w:rsidP="00000000" w:rsidRDefault="00000000" w:rsidRPr="00000000" w14:paraId="000000DF">
      <w:pPr>
        <w:pageBreakBefore w:val="0"/>
        <w:numPr>
          <w:ilvl w:val="1"/>
          <w:numId w:val="1"/>
        </w:numPr>
        <w:ind w:left="1440" w:hanging="360"/>
        <w:rPr>
          <w:rFonts w:ascii="Open Sans" w:cs="Open Sans" w:eastAsia="Open Sans" w:hAnsi="Open Sans"/>
          <w:color w:val="173840"/>
          <w:sz w:val="24"/>
          <w:szCs w:val="24"/>
        </w:rPr>
      </w:pPr>
      <w:hyperlink r:id="rId70">
        <w:r w:rsidDel="00000000" w:rsidR="00000000" w:rsidRPr="00000000">
          <w:rPr>
            <w:rFonts w:ascii="Open Sans" w:cs="Open Sans" w:eastAsia="Open Sans" w:hAnsi="Open Sans"/>
            <w:color w:val="1155cc"/>
            <w:sz w:val="24"/>
            <w:szCs w:val="24"/>
            <w:u w:val="single"/>
            <w:rtl w:val="0"/>
          </w:rPr>
          <w:t xml:space="preserve">#FossilFridays</w:t>
        </w:r>
      </w:hyperlink>
      <w:r w:rsidDel="00000000" w:rsidR="00000000" w:rsidRPr="00000000">
        <w:rPr>
          <w:rFonts w:ascii="Open Sans" w:cs="Open Sans" w:eastAsia="Open Sans" w:hAnsi="Open Sans"/>
          <w:color w:val="173840"/>
          <w:sz w:val="24"/>
          <w:szCs w:val="24"/>
          <w:rtl w:val="0"/>
        </w:rPr>
        <w:t xml:space="preserve"> at the Houston Museum of Natural Science </w:t>
      </w:r>
    </w:p>
    <w:p w:rsidR="00000000" w:rsidDel="00000000" w:rsidP="00000000" w:rsidRDefault="00000000" w:rsidRPr="00000000" w14:paraId="000000E0">
      <w:pPr>
        <w:pageBreakBefore w:val="0"/>
        <w:numPr>
          <w:ilvl w:val="1"/>
          <w:numId w:val="1"/>
        </w:numPr>
        <w:ind w:left="1440" w:hanging="360"/>
        <w:rPr>
          <w:rFonts w:ascii="Open Sans" w:cs="Open Sans" w:eastAsia="Open Sans" w:hAnsi="Open Sans"/>
          <w:color w:val="173840"/>
          <w:sz w:val="24"/>
          <w:szCs w:val="24"/>
        </w:rPr>
      </w:pPr>
      <w:hyperlink r:id="rId71">
        <w:r w:rsidDel="00000000" w:rsidR="00000000" w:rsidRPr="00000000">
          <w:rPr>
            <w:rFonts w:ascii="Open Sans" w:cs="Open Sans" w:eastAsia="Open Sans" w:hAnsi="Open Sans"/>
            <w:color w:val="1155cc"/>
            <w:sz w:val="24"/>
            <w:szCs w:val="24"/>
            <w:u w:val="single"/>
            <w:rtl w:val="0"/>
          </w:rPr>
          <w:t xml:space="preserve">#RelistWolves</w:t>
        </w:r>
      </w:hyperlink>
      <w:r w:rsidDel="00000000" w:rsidR="00000000" w:rsidRPr="00000000">
        <w:rPr>
          <w:rFonts w:ascii="Open Sans" w:cs="Open Sans" w:eastAsia="Open Sans" w:hAnsi="Open Sans"/>
          <w:color w:val="173840"/>
          <w:sz w:val="24"/>
          <w:szCs w:val="24"/>
          <w:rtl w:val="0"/>
        </w:rPr>
        <w:t xml:space="preserve"> at the Woodland Park Zoo </w:t>
      </w:r>
    </w:p>
    <w:p w:rsidR="00000000" w:rsidDel="00000000" w:rsidP="00000000" w:rsidRDefault="00000000" w:rsidRPr="00000000" w14:paraId="000000E1">
      <w:pPr>
        <w:pageBreakBefore w:val="0"/>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Content Examples</w:t>
      </w:r>
    </w:p>
    <w:p w:rsidR="00000000" w:rsidDel="00000000" w:rsidP="00000000" w:rsidRDefault="00000000" w:rsidRPr="00000000" w14:paraId="000000E2">
      <w:pPr>
        <w:pageBreakBefore w:val="0"/>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Collections metadata: </w:t>
      </w:r>
      <w:hyperlink r:id="rId72">
        <w:r w:rsidDel="00000000" w:rsidR="00000000" w:rsidRPr="00000000">
          <w:rPr>
            <w:rFonts w:ascii="Open Sans" w:cs="Open Sans" w:eastAsia="Open Sans" w:hAnsi="Open Sans"/>
            <w:color w:val="1155cc"/>
            <w:sz w:val="24"/>
            <w:szCs w:val="24"/>
            <w:u w:val="single"/>
            <w:rtl w:val="0"/>
          </w:rPr>
          <w:t xml:space="preserve">Professor McGonagall’s hat on display at MoPOP</w:t>
        </w:r>
      </w:hyperlink>
      <w:r w:rsidDel="00000000" w:rsidR="00000000" w:rsidRPr="00000000">
        <w:rPr>
          <w:rtl w:val="0"/>
        </w:rPr>
      </w:r>
    </w:p>
    <w:p w:rsidR="00000000" w:rsidDel="00000000" w:rsidP="00000000" w:rsidRDefault="00000000" w:rsidRPr="00000000" w14:paraId="000000E3">
      <w:pPr>
        <w:pageBreakBefore w:val="0"/>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Blogs: </w:t>
      </w:r>
      <w:hyperlink r:id="rId73">
        <w:r w:rsidDel="00000000" w:rsidR="00000000" w:rsidRPr="00000000">
          <w:rPr>
            <w:rFonts w:ascii="Open Sans" w:cs="Open Sans" w:eastAsia="Open Sans" w:hAnsi="Open Sans"/>
            <w:color w:val="1155cc"/>
            <w:sz w:val="24"/>
            <w:szCs w:val="24"/>
            <w:u w:val="single"/>
            <w:rtl w:val="0"/>
          </w:rPr>
          <w:t xml:space="preserve">M Blog at the Minnesota Museum of American Art</w:t>
        </w:r>
      </w:hyperlink>
      <w:r w:rsidDel="00000000" w:rsidR="00000000" w:rsidRPr="00000000">
        <w:rPr>
          <w:rtl w:val="0"/>
        </w:rPr>
      </w:r>
    </w:p>
    <w:p w:rsidR="00000000" w:rsidDel="00000000" w:rsidP="00000000" w:rsidRDefault="00000000" w:rsidRPr="00000000" w14:paraId="000000E4">
      <w:pPr>
        <w:pageBreakBefore w:val="0"/>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Exhibit labels: </w:t>
      </w:r>
      <w:hyperlink r:id="rId74">
        <w:r w:rsidDel="00000000" w:rsidR="00000000" w:rsidRPr="00000000">
          <w:rPr>
            <w:rFonts w:ascii="Open Sans" w:cs="Open Sans" w:eastAsia="Open Sans" w:hAnsi="Open Sans"/>
            <w:color w:val="1155cc"/>
            <w:sz w:val="24"/>
            <w:szCs w:val="24"/>
            <w:u w:val="single"/>
            <w:rtl w:val="0"/>
          </w:rPr>
          <w:t xml:space="preserve">Facebook post from Met Museum</w:t>
        </w:r>
      </w:hyperlink>
      <w:r w:rsidDel="00000000" w:rsidR="00000000" w:rsidRPr="00000000">
        <w:rPr>
          <w:rtl w:val="0"/>
        </w:rPr>
      </w:r>
    </w:p>
    <w:p w:rsidR="00000000" w:rsidDel="00000000" w:rsidP="00000000" w:rsidRDefault="00000000" w:rsidRPr="00000000" w14:paraId="000000E5">
      <w:pPr>
        <w:pageBreakBefore w:val="0"/>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Staff research: </w:t>
      </w:r>
      <w:hyperlink r:id="rId75">
        <w:r w:rsidDel="00000000" w:rsidR="00000000" w:rsidRPr="00000000">
          <w:rPr>
            <w:rFonts w:ascii="Open Sans" w:cs="Open Sans" w:eastAsia="Open Sans" w:hAnsi="Open Sans"/>
            <w:color w:val="1155cc"/>
            <w:sz w:val="24"/>
            <w:szCs w:val="24"/>
            <w:u w:val="single"/>
            <w:rtl w:val="0"/>
          </w:rPr>
          <w:t xml:space="preserve">Staff in action at Hearst Museum of Anthropology </w:t>
        </w:r>
      </w:hyperlink>
      <w:r w:rsidDel="00000000" w:rsidR="00000000" w:rsidRPr="00000000">
        <w:rPr>
          <w:rtl w:val="0"/>
        </w:rPr>
      </w:r>
    </w:p>
    <w:p w:rsidR="00000000" w:rsidDel="00000000" w:rsidP="00000000" w:rsidRDefault="00000000" w:rsidRPr="00000000" w14:paraId="000000E6">
      <w:pPr>
        <w:pageBreakBefore w:val="0"/>
        <w:numPr>
          <w:ilvl w:val="0"/>
          <w:numId w:val="1"/>
        </w:numPr>
        <w:ind w:left="720" w:hanging="360"/>
        <w:rPr>
          <w:rFonts w:ascii="Open Sans" w:cs="Open Sans" w:eastAsia="Open Sans" w:hAnsi="Open Sans"/>
          <w:color w:val="173840"/>
          <w:sz w:val="24"/>
          <w:szCs w:val="24"/>
          <w:u w:val="none"/>
        </w:rPr>
      </w:pPr>
      <w:hyperlink r:id="rId76">
        <w:r w:rsidDel="00000000" w:rsidR="00000000" w:rsidRPr="00000000">
          <w:rPr>
            <w:rFonts w:ascii="Open Sans" w:cs="Open Sans" w:eastAsia="Open Sans" w:hAnsi="Open Sans"/>
            <w:color w:val="1155cc"/>
            <w:sz w:val="24"/>
            <w:szCs w:val="24"/>
            <w:u w:val="single"/>
            <w:rtl w:val="0"/>
          </w:rPr>
          <w:t xml:space="preserve">Museum Social Media Managers Facebook Group</w:t>
        </w:r>
      </w:hyperlink>
      <w:r w:rsidDel="00000000" w:rsidR="00000000" w:rsidRPr="00000000">
        <w:rPr>
          <w:rtl w:val="0"/>
        </w:rPr>
      </w:r>
    </w:p>
    <w:p w:rsidR="00000000" w:rsidDel="00000000" w:rsidP="00000000" w:rsidRDefault="00000000" w:rsidRPr="00000000" w14:paraId="000000E7">
      <w:pPr>
        <w:widowControl w:val="0"/>
        <w:ind w:left="0" w:firstLine="0"/>
        <w:rPr>
          <w:color w:val="222222"/>
          <w:highlight w:val="white"/>
        </w:rPr>
      </w:pPr>
      <w:r w:rsidDel="00000000" w:rsidR="00000000" w:rsidRPr="00000000">
        <w:rPr>
          <w:rtl w:val="0"/>
        </w:rPr>
      </w:r>
    </w:p>
    <w:p w:rsidR="00000000" w:rsidDel="00000000" w:rsidP="00000000" w:rsidRDefault="00000000" w:rsidRPr="00000000" w14:paraId="000000E8">
      <w:pPr>
        <w:widowControl w:val="0"/>
        <w:rPr>
          <w:color w:val="222222"/>
          <w:highlight w:val="white"/>
        </w:rPr>
      </w:pPr>
      <w:r w:rsidDel="00000000" w:rsidR="00000000" w:rsidRPr="00000000">
        <w:rPr>
          <w:rtl w:val="0"/>
        </w:rPr>
      </w:r>
    </w:p>
    <w:p w:rsidR="00000000" w:rsidDel="00000000" w:rsidP="00000000" w:rsidRDefault="00000000" w:rsidRPr="00000000" w14:paraId="000000E9">
      <w:pPr>
        <w:pStyle w:val="Heading1"/>
        <w:pageBreakBefore w:val="0"/>
        <w:rPr>
          <w:sz w:val="18"/>
          <w:szCs w:val="18"/>
        </w:rPr>
      </w:pPr>
      <w:bookmarkStart w:colFirst="0" w:colLast="0" w:name="_w1v4jc50jaji" w:id="8"/>
      <w:bookmarkEnd w:id="8"/>
      <w:r w:rsidDel="00000000" w:rsidR="00000000" w:rsidRPr="00000000">
        <w:rPr>
          <w:rtl w:val="0"/>
        </w:rPr>
      </w:r>
    </w:p>
    <w:p w:rsidR="00000000" w:rsidDel="00000000" w:rsidP="00000000" w:rsidRDefault="00000000" w:rsidRPr="00000000" w14:paraId="000000EA">
      <w:pPr>
        <w:pStyle w:val="Heading1"/>
        <w:pageBreakBefore w:val="0"/>
        <w:rPr>
          <w:sz w:val="18"/>
          <w:szCs w:val="18"/>
        </w:rPr>
      </w:pPr>
      <w:bookmarkStart w:colFirst="0" w:colLast="0" w:name="_ejfhg0s26c6b" w:id="9"/>
      <w:bookmarkEnd w:id="9"/>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pageBreakBefore w:val="0"/>
        <w:rPr/>
      </w:pPr>
      <w:bookmarkStart w:colFirst="0" w:colLast="0" w:name="_1nakwuef4qyp" w:id="10"/>
      <w:bookmarkEnd w:id="10"/>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7.png"/>
                <a:graphic>
                  <a:graphicData uri="http://schemas.openxmlformats.org/drawingml/2006/picture">
                    <pic:pic>
                      <pic:nvPicPr>
                        <pic:cNvPr id="0" name="image7.png"/>
                        <pic:cNvPicPr preferRelativeResize="0"/>
                      </pic:nvPicPr>
                      <pic:blipFill>
                        <a:blip r:embed="rId77"/>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EC">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ED">
      <w:pPr>
        <w:pageBreakBefore w:val="0"/>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EE">
      <w:pPr>
        <w:pageBreakBefore w:val="0"/>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EF">
      <w:pPr>
        <w:pageBreakBefore w:val="0"/>
        <w:jc w:val="center"/>
        <w:rPr>
          <w:rFonts w:ascii="Open Sans" w:cs="Open Sans" w:eastAsia="Open Sans" w:hAnsi="Open Sans"/>
          <w:b w:val="1"/>
          <w:color w:val="173840"/>
          <w:sz w:val="24"/>
          <w:szCs w:val="24"/>
        </w:rPr>
      </w:pPr>
      <w:r w:rsidDel="00000000" w:rsidR="00000000" w:rsidRPr="00000000">
        <w:rPr>
          <w:rtl w:val="0"/>
        </w:rPr>
      </w:r>
    </w:p>
    <w:tbl>
      <w:tblPr>
        <w:tblStyle w:val="Table12"/>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0">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1: 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0F1">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t>
            </w:r>
          </w:p>
        </w:tc>
      </w:tr>
    </w:tbl>
    <w:p w:rsidR="00000000" w:rsidDel="00000000" w:rsidP="00000000" w:rsidRDefault="00000000" w:rsidRPr="00000000" w14:paraId="000000F2">
      <w:pPr>
        <w:pageBreakBefore w:val="0"/>
        <w:rPr>
          <w:color w:val="173840"/>
          <w:sz w:val="24"/>
          <w:szCs w:val="24"/>
        </w:rPr>
      </w:pPr>
      <w:r w:rsidDel="00000000" w:rsidR="00000000" w:rsidRPr="00000000">
        <w:rPr>
          <w:rtl w:val="0"/>
        </w:rPr>
      </w:r>
    </w:p>
    <w:tbl>
      <w:tblPr>
        <w:tblStyle w:val="Table13"/>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3">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4: Managing Website Projects</w:t>
            </w:r>
          </w:p>
        </w:tc>
        <w:tc>
          <w:tcPr>
            <w:shd w:fill="auto" w:val="clear"/>
            <w:tcMar>
              <w:top w:w="144.0" w:type="dxa"/>
              <w:left w:w="144.0" w:type="dxa"/>
              <w:bottom w:w="144.0" w:type="dxa"/>
              <w:right w:w="144.0" w:type="dxa"/>
            </w:tcMar>
          </w:tcPr>
          <w:p w:rsidR="00000000" w:rsidDel="00000000" w:rsidP="00000000" w:rsidRDefault="00000000" w:rsidRPr="00000000" w14:paraId="000000F4">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 good project management process with a checklist of essential elements to cover can help organizations successfully create and/or optimize a website. Whether using a website developer or managing all website content in-house, this module will provide training sessions to help users develop a project with time devoted to planning and execution including collecting information (what are the purpose, goals and target audience), organizing a design (prototyping and wire frames), development, project schedules, milestones and future expectations. </w:t>
            </w:r>
          </w:p>
        </w:tc>
      </w:tr>
    </w:tbl>
    <w:p w:rsidR="00000000" w:rsidDel="00000000" w:rsidP="00000000" w:rsidRDefault="00000000" w:rsidRPr="00000000" w14:paraId="000000F5">
      <w:pPr>
        <w:pageBreakBefore w:val="0"/>
        <w:rPr>
          <w:color w:val="173840"/>
          <w:sz w:val="24"/>
          <w:szCs w:val="24"/>
        </w:rPr>
      </w:pPr>
      <w:r w:rsidDel="00000000" w:rsidR="00000000" w:rsidRPr="00000000">
        <w:rPr>
          <w:rtl w:val="0"/>
        </w:rPr>
      </w:r>
    </w:p>
    <w:tbl>
      <w:tblPr>
        <w:tblStyle w:val="Table1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cantSplit w:val="0"/>
          <w:trHeight w:val="19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6">
            <w:pPr>
              <w:pageBreakBefore w:val="0"/>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Module 8: Audiences &amp; Analytics</w:t>
            </w:r>
          </w:p>
        </w:tc>
        <w:tc>
          <w:tcPr>
            <w:shd w:fill="auto" w:val="clear"/>
            <w:tcMar>
              <w:top w:w="144.0" w:type="dxa"/>
              <w:left w:w="144.0" w:type="dxa"/>
              <w:bottom w:w="144.0" w:type="dxa"/>
              <w:right w:w="144.0" w:type="dxa"/>
            </w:tcMar>
          </w:tcPr>
          <w:p w:rsidR="00000000" w:rsidDel="00000000" w:rsidP="00000000" w:rsidRDefault="00000000" w:rsidRPr="00000000" w14:paraId="000000F7">
            <w:pPr>
              <w:pageBreakBefore w:val="0"/>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This module will cover how to identify your target audience, which is essential for knowing where to focus your communication efforts. You will learn to access and interpret analytics/data from social media pages and websites as well as how to collect additional audience information using digital media and technology platforms based on community demographics to better understand “who are we and how we communicate that.”</w:t>
            </w:r>
            <w:r w:rsidDel="00000000" w:rsidR="00000000" w:rsidRPr="00000000">
              <w:rPr>
                <w:rtl w:val="0"/>
              </w:rPr>
            </w:r>
          </w:p>
        </w:tc>
      </w:tr>
    </w:tbl>
    <w:p w:rsidR="00000000" w:rsidDel="00000000" w:rsidP="00000000" w:rsidRDefault="00000000" w:rsidRPr="00000000" w14:paraId="000000F8">
      <w:pPr>
        <w:pageBreakBefore w:val="0"/>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11" name="image14.jpg"/>
            <a:graphic>
              <a:graphicData uri="http://schemas.openxmlformats.org/drawingml/2006/picture">
                <pic:pic>
                  <pic:nvPicPr>
                    <pic:cNvPr id="0" name="image14.jpg"/>
                    <pic:cNvPicPr preferRelativeResize="0"/>
                  </pic:nvPicPr>
                  <pic:blipFill>
                    <a:blip r:embed="rId7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Style w:val="Heading1"/>
      <w:pageBreakBefore w:val="0"/>
      <w:rPr>
        <w:rFonts w:ascii="Open Sans" w:cs="Open Sans" w:eastAsia="Open Sans" w:hAnsi="Open Sans"/>
        <w:b w:val="1"/>
        <w:sz w:val="24"/>
        <w:szCs w:val="24"/>
      </w:rPr>
    </w:pPr>
    <w:bookmarkStart w:colFirst="0" w:colLast="0" w:name="_a8s0as7h3kec" w:id="12"/>
    <w:bookmarkEnd w:id="12"/>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Style w:val="Heading1"/>
      <w:pageBreakBefore w:val="0"/>
      <w:rPr/>
    </w:pPr>
    <w:bookmarkStart w:colFirst="0" w:colLast="0" w:name="_u8e9jug06ggp" w:id="11"/>
    <w:bookmarkEnd w:id="1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business/learn/lessons/identify-target-audience" TargetMode="External"/><Relationship Id="rId42" Type="http://schemas.openxmlformats.org/officeDocument/2006/relationships/hyperlink" Target="https://www.thinkwithgoogle.com/feature/findmyaudience/?utm_medium=cpc&amp;utm_source=paid-media&amp;utm_team=twg-us&amp;utm_campaign=twg-cpc-us-2021q3-ASC-find-my-audience-tool&amp;gclid=Cj0KCQiAzMGNBhCyARIsANpUkzMx5ldtTsVom6bKOkkn4s1eJhfSAS9ZMScld_FBVu-ZvVh2crcIO2oaAgHHEALw_wcB&amp;gclsrc=aw.ds" TargetMode="External"/><Relationship Id="rId41" Type="http://schemas.openxmlformats.org/officeDocument/2006/relationships/hyperlink" Target="https://blog.hootsuite.com/twitter-analytics-guide/" TargetMode="External"/><Relationship Id="rId44" Type="http://schemas.openxmlformats.org/officeDocument/2006/relationships/hyperlink" Target="https://docs.google.com/document/d/19xMiXdlxHtNQYNX1_sr-q2pRPJ-6QHz9T0cfkiC9w18/copy" TargetMode="External"/><Relationship Id="rId43" Type="http://schemas.openxmlformats.org/officeDocument/2006/relationships/hyperlink" Target="https://offers.hubspot.com/social-media-content-calendar?hubs_post=blog.hubspot.com%2Fmarketing%2Fsocial-media-calendar-tools&amp;hubs_post-cta=HubSpot%27s%20Downloadable%20Template%20for%20Excel&amp;_ga=2.58135465.2050886750.1639576788-809695471.1639576788" TargetMode="External"/><Relationship Id="rId46" Type="http://schemas.openxmlformats.org/officeDocument/2006/relationships/hyperlink" Target="https://blog.hubspot.com/marketing/examples-brand-style-guides" TargetMode="External"/><Relationship Id="rId45" Type="http://schemas.openxmlformats.org/officeDocument/2006/relationships/hyperlink" Target="http://midatlanticmuseums.org/resources/responding-to-current-ev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brandingstyleguides.com/guide/nasa/" TargetMode="External"/><Relationship Id="rId47" Type="http://schemas.openxmlformats.org/officeDocument/2006/relationships/hyperlink" Target="https://creative.starbucks.com/logos/" TargetMode="External"/><Relationship Id="rId49" Type="http://schemas.openxmlformats.org/officeDocument/2006/relationships/hyperlink" Target="https://www.audi.com/ci/en/renewed-brand.html"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png"/><Relationship Id="rId8" Type="http://schemas.openxmlformats.org/officeDocument/2006/relationships/image" Target="media/image13.jpg"/><Relationship Id="rId73" Type="http://schemas.openxmlformats.org/officeDocument/2006/relationships/hyperlink" Target="https://mmaa.org/learn-do/the-m-blog/" TargetMode="External"/><Relationship Id="rId72" Type="http://schemas.openxmlformats.org/officeDocument/2006/relationships/hyperlink" Target="https://www.instagram.com/p/CXKT7SCFGpa/?utm_source=ig_web_copy_link" TargetMode="External"/><Relationship Id="rId31" Type="http://schemas.openxmlformats.org/officeDocument/2006/relationships/hyperlink" Target="https://sproutsocial.com/" TargetMode="External"/><Relationship Id="rId75" Type="http://schemas.openxmlformats.org/officeDocument/2006/relationships/hyperlink" Target="https://www.instagram.com/p/COdV_UUA3-h/?utm_source=ig_web_copy_link" TargetMode="External"/><Relationship Id="rId30" Type="http://schemas.openxmlformats.org/officeDocument/2006/relationships/hyperlink" Target="http://www.buffer.com" TargetMode="External"/><Relationship Id="rId74" Type="http://schemas.openxmlformats.org/officeDocument/2006/relationships/hyperlink" Target="https://www.facebook.com/metmuseum/posts/10158865049382635" TargetMode="External"/><Relationship Id="rId33" Type="http://schemas.openxmlformats.org/officeDocument/2006/relationships/hyperlink" Target="https://www.ifthencollection.org/" TargetMode="External"/><Relationship Id="rId77" Type="http://schemas.openxmlformats.org/officeDocument/2006/relationships/image" Target="media/image7.png"/><Relationship Id="rId32" Type="http://schemas.openxmlformats.org/officeDocument/2006/relationships/hyperlink" Target="https://unsplash.com/" TargetMode="External"/><Relationship Id="rId76" Type="http://schemas.openxmlformats.org/officeDocument/2006/relationships/hyperlink" Target="https://www.facebook.com/groups/musesocial/about/" TargetMode="External"/><Relationship Id="rId35" Type="http://schemas.openxmlformats.org/officeDocument/2006/relationships/hyperlink" Target="http://www.istockphoto.com" TargetMode="External"/><Relationship Id="rId34" Type="http://schemas.openxmlformats.org/officeDocument/2006/relationships/hyperlink" Target="http://www.shutterstock.com" TargetMode="External"/><Relationship Id="rId78" Type="http://schemas.openxmlformats.org/officeDocument/2006/relationships/image" Target="media/image14.jpg"/><Relationship Id="rId71" Type="http://schemas.openxmlformats.org/officeDocument/2006/relationships/hyperlink" Target="https://www.instagram.com/p/CXYwQ_IMNN7/?utm_source=ig_web_copy_link" TargetMode="External"/><Relationship Id="rId70" Type="http://schemas.openxmlformats.org/officeDocument/2006/relationships/hyperlink" Target="https://www.instagram.com/p/CXT44dNMwdf/?utm_source=ig_web_copy_link" TargetMode="External"/><Relationship Id="rId37" Type="http://schemas.openxmlformats.org/officeDocument/2006/relationships/hyperlink" Target="https://www.audacityteam.org/" TargetMode="External"/><Relationship Id="rId36" Type="http://schemas.openxmlformats.org/officeDocument/2006/relationships/hyperlink" Target="https://pixabay.com" TargetMode="External"/><Relationship Id="rId39" Type="http://schemas.openxmlformats.org/officeDocument/2006/relationships/hyperlink" Target="https://www.amazon.com/Social-Media-Marketing-Dummies-Singh/dp/111806514X" TargetMode="External"/><Relationship Id="rId38" Type="http://schemas.openxmlformats.org/officeDocument/2006/relationships/hyperlink" Target="https://www.canva.com/" TargetMode="External"/><Relationship Id="rId62" Type="http://schemas.openxmlformats.org/officeDocument/2006/relationships/hyperlink" Target="https://www.facebook.com/exploratorium" TargetMode="External"/><Relationship Id="rId61" Type="http://schemas.openxmlformats.org/officeDocument/2006/relationships/hyperlink" Target="https://www.exploratorium.edu/" TargetMode="External"/><Relationship Id="rId20" Type="http://schemas.openxmlformats.org/officeDocument/2006/relationships/hyperlink" Target="https://www.lianatech.com/resources/blog/10-tips-for-creating-a-content-calendar.html" TargetMode="External"/><Relationship Id="rId64" Type="http://schemas.openxmlformats.org/officeDocument/2006/relationships/hyperlink" Target="https://twitter.com/exploratorium" TargetMode="External"/><Relationship Id="rId63" Type="http://schemas.openxmlformats.org/officeDocument/2006/relationships/hyperlink" Target="https://www.instagram.com/exploratorium/" TargetMode="External"/><Relationship Id="rId22" Type="http://schemas.openxmlformats.org/officeDocument/2006/relationships/hyperlink" Target="https://digitalmarketinginstitute.com/blog/the-beginners-guide-to-evergreen-content" TargetMode="External"/><Relationship Id="rId66" Type="http://schemas.openxmlformats.org/officeDocument/2006/relationships/hyperlink" Target="https://exploratorium.tumblr.com/" TargetMode="External"/><Relationship Id="rId21" Type="http://schemas.openxmlformats.org/officeDocument/2006/relationships/hyperlink" Target="https://digitalmarketinginstitute.com/blog/which-social-media-platforms-should-you-use-for-your-business" TargetMode="External"/><Relationship Id="rId65" Type="http://schemas.openxmlformats.org/officeDocument/2006/relationships/hyperlink" Target="https://www.youtube.com/user/Exploratorium" TargetMode="External"/><Relationship Id="rId24" Type="http://schemas.openxmlformats.org/officeDocument/2006/relationships/hyperlink" Target="https://sproutsocial.com/insights/social-media-goals/" TargetMode="External"/><Relationship Id="rId68" Type="http://schemas.openxmlformats.org/officeDocument/2006/relationships/hyperlink" Target="https://www.instagram.com/p/CWZATvZlIaq/?utm_source=ig_web_copy_link" TargetMode="External"/><Relationship Id="rId23" Type="http://schemas.openxmlformats.org/officeDocument/2006/relationships/hyperlink" Target="https://iconicdigitalagency.com/blog/branding/the-importance-of-brand-guidelines/" TargetMode="External"/><Relationship Id="rId67" Type="http://schemas.openxmlformats.org/officeDocument/2006/relationships/hyperlink" Target="https://www.pinterest.com/exploratorium/_shop/" TargetMode="External"/><Relationship Id="rId60" Type="http://schemas.openxmlformats.org/officeDocument/2006/relationships/hyperlink" Target="https://www.youtube.com/channel/UCxoCG3iYjUKUYYea-Kebr7w" TargetMode="External"/><Relationship Id="rId26" Type="http://schemas.openxmlformats.org/officeDocument/2006/relationships/hyperlink" Target="https://linktr.ee/" TargetMode="External"/><Relationship Id="rId25" Type="http://schemas.openxmlformats.org/officeDocument/2006/relationships/hyperlink" Target="https://blog.hootsuite.com/smart-social-media-goals/" TargetMode="External"/><Relationship Id="rId69" Type="http://schemas.openxmlformats.org/officeDocument/2006/relationships/hyperlink" Target="https://www.instagram.com/p/CWqnxlZrMTr/?utm_source=ig_web_copy_link" TargetMode="External"/><Relationship Id="rId28" Type="http://schemas.openxmlformats.org/officeDocument/2006/relationships/hyperlink" Target="https://business.twitter.com/en/campaign/welcome-to-twitter-ads.html?ref=us-en-google-b-mf-ao&amp;utm_source=&amp;utm_medium=cpc&amp;utm_campaign=always-on&amp;gclid=Cj0KCQiA5OuNBhCRARIsACgaiqVk_pFXInR9mr0c-drX63UEqVZkcfGezKgAD3gLxGUFOEDHIVfUnmwaAjs2EALw_wcB" TargetMode="External"/><Relationship Id="rId27" Type="http://schemas.openxmlformats.org/officeDocument/2006/relationships/hyperlink" Target="https://business.facebook.com/creatorstudio/home" TargetMode="External"/><Relationship Id="rId29" Type="http://schemas.openxmlformats.org/officeDocument/2006/relationships/hyperlink" Target="http://www.hootsuite.com" TargetMode="External"/><Relationship Id="rId51" Type="http://schemas.openxmlformats.org/officeDocument/2006/relationships/hyperlink" Target="http://www.instagram.com/cable.natural.history.museum" TargetMode="External"/><Relationship Id="rId50" Type="http://schemas.openxmlformats.org/officeDocument/2006/relationships/hyperlink" Target="http://www.cablemuseum.org" TargetMode="External"/><Relationship Id="rId53" Type="http://schemas.openxmlformats.org/officeDocument/2006/relationships/hyperlink" Target="https://twitter.com/CableNHMuseum" TargetMode="External"/><Relationship Id="rId52" Type="http://schemas.openxmlformats.org/officeDocument/2006/relationships/hyperlink" Target="http://www.facebook.com/CableNaturalHistoryMuseum" TargetMode="External"/><Relationship Id="rId11" Type="http://schemas.openxmlformats.org/officeDocument/2006/relationships/footer" Target="footer1.xml"/><Relationship Id="rId55" Type="http://schemas.openxmlformats.org/officeDocument/2006/relationships/hyperlink" Target="http://www.dyckmanfarmhouse.org" TargetMode="External"/><Relationship Id="rId10" Type="http://schemas.openxmlformats.org/officeDocument/2006/relationships/header" Target="header1.xml"/><Relationship Id="rId54" Type="http://schemas.openxmlformats.org/officeDocument/2006/relationships/hyperlink" Target="https://www.youtube.com/user/CableMuseum/featured" TargetMode="External"/><Relationship Id="rId13" Type="http://schemas.openxmlformats.org/officeDocument/2006/relationships/image" Target="media/image11.png"/><Relationship Id="rId57" Type="http://schemas.openxmlformats.org/officeDocument/2006/relationships/hyperlink" Target="http://www.facebook.com/DyckmanFarmhouseMuseum" TargetMode="External"/><Relationship Id="rId12" Type="http://schemas.openxmlformats.org/officeDocument/2006/relationships/image" Target="media/image10.png"/><Relationship Id="rId56" Type="http://schemas.openxmlformats.org/officeDocument/2006/relationships/hyperlink" Target="http://www.instagram.com/dyckmanfarmhouse" TargetMode="External"/><Relationship Id="rId15" Type="http://schemas.openxmlformats.org/officeDocument/2006/relationships/image" Target="media/image12.png"/><Relationship Id="rId59" Type="http://schemas.openxmlformats.org/officeDocument/2006/relationships/hyperlink" Target="https://www.linkedin.com/company/dyckman-farmhouse-museum" TargetMode="External"/><Relationship Id="rId14" Type="http://schemas.openxmlformats.org/officeDocument/2006/relationships/image" Target="media/image8.jpg"/><Relationship Id="rId58" Type="http://schemas.openxmlformats.org/officeDocument/2006/relationships/hyperlink" Target="http://www.twitter.com/dyckmanfarm" TargetMode="External"/><Relationship Id="rId17" Type="http://schemas.openxmlformats.org/officeDocument/2006/relationships/image" Target="media/image3.jpg"/><Relationship Id="rId16" Type="http://schemas.openxmlformats.org/officeDocument/2006/relationships/image" Target="media/image4.jpg"/><Relationship Id="rId19" Type="http://schemas.openxmlformats.org/officeDocument/2006/relationships/image" Target="media/image9.pn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